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05FEF" w14:textId="5ACCBB55" w:rsidR="00C83C7C" w:rsidRDefault="00C83C7C" w:rsidP="00771C4F">
      <w:pPr>
        <w:outlineLvl w:val="0"/>
        <w:rPr>
          <w:rFonts w:asciiTheme="majorHAnsi" w:hAnsiTheme="majorHAnsi"/>
          <w:b/>
          <w:sz w:val="22"/>
          <w:szCs w:val="22"/>
        </w:rPr>
      </w:pPr>
      <w:r>
        <w:rPr>
          <w:rFonts w:ascii="Garamond" w:hAnsi="Garamond"/>
          <w:b/>
          <w:noProof/>
        </w:rPr>
        <mc:AlternateContent>
          <mc:Choice Requires="wps">
            <w:drawing>
              <wp:anchor distT="0" distB="0" distL="114300" distR="114300" simplePos="0" relativeHeight="251659264" behindDoc="0" locked="0" layoutInCell="1" allowOverlap="1" wp14:anchorId="7B3B954D" wp14:editId="69C96923">
                <wp:simplePos x="0" y="0"/>
                <wp:positionH relativeFrom="column">
                  <wp:posOffset>4864</wp:posOffset>
                </wp:positionH>
                <wp:positionV relativeFrom="paragraph">
                  <wp:posOffset>0</wp:posOffset>
                </wp:positionV>
                <wp:extent cx="5836596" cy="1614791"/>
                <wp:effectExtent l="0" t="0" r="18415" b="11430"/>
                <wp:wrapNone/>
                <wp:docPr id="1" name="Text Box 1"/>
                <wp:cNvGraphicFramePr/>
                <a:graphic xmlns:a="http://schemas.openxmlformats.org/drawingml/2006/main">
                  <a:graphicData uri="http://schemas.microsoft.com/office/word/2010/wordprocessingShape">
                    <wps:wsp>
                      <wps:cNvSpPr txBox="1"/>
                      <wps:spPr>
                        <a:xfrm>
                          <a:off x="0" y="0"/>
                          <a:ext cx="5836596" cy="1614791"/>
                        </a:xfrm>
                        <a:prstGeom prst="rect">
                          <a:avLst/>
                        </a:prstGeom>
                        <a:solidFill>
                          <a:schemeClr val="bg1">
                            <a:lumMod val="95000"/>
                          </a:schemeClr>
                        </a:solidFill>
                        <a:ln w="6350">
                          <a:solidFill>
                            <a:prstClr val="black"/>
                          </a:solidFill>
                        </a:ln>
                      </wps:spPr>
                      <wps:txbx>
                        <w:txbxContent>
                          <w:p w14:paraId="76A609A3" w14:textId="69C84610" w:rsidR="00C83C7C" w:rsidRDefault="00C83C7C" w:rsidP="00C83C7C">
                            <w:r>
                              <w:t>Welcome to the sample syllabus for an asynchronous online Science Forward course intended to be taught at CUNY School of Professional Studies. This course was originally taught in 2019. It differs structurally from the honors Science Forward course in that each field of scientific inquiry cover</w:t>
                            </w:r>
                            <w:r w:rsidR="005506F6">
                              <w:t>s</w:t>
                            </w:r>
                            <w:r>
                              <w:t xml:space="preserve"> two weeks, instead of one</w:t>
                            </w:r>
                            <w:r w:rsidR="005506F6">
                              <w:t xml:space="preserve"> (so fewer are covered)</w:t>
                            </w:r>
                            <w:r>
                              <w:t>, and there are no large-scale student gatherings to open and close the semester. The learning goals are similar to the honors version, but they are expanded here to comply with formatting standards at SPS. In class, the specific skills focused on each week were often adjusted to suit the needs of a different student 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B954D" id="_x0000_t202" coordsize="21600,21600" o:spt="202" path="m,l,21600r21600,l21600,xe">
                <v:stroke joinstyle="miter"/>
                <v:path gradientshapeok="t" o:connecttype="rect"/>
              </v:shapetype>
              <v:shape id="Text Box 1" o:spid="_x0000_s1026" type="#_x0000_t202" style="position:absolute;margin-left:.4pt;margin-top:0;width:459.55pt;height:1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GS8YAIAAMYEAAAOAAAAZHJzL2Uyb0RvYy54bWysVMFu2zAMvQ/YPwi6r7bTJG2COkWWosOA&#13;&#10;ri3QDj0rspwYk0RNUmJ3Xz9Sdpq222nYRaFI+lF8fMzFZWc02ysfGrAlL05yzpSVUDV2U/Lvj9ef&#13;&#10;zjkLUdhKaLCq5M8q8MvFxw8XrZurEWxBV8ozBLFh3rqSb2N08ywLcquMCCfglMVgDd6IiFe/ySov&#13;&#10;WkQ3Ohvl+TRrwVfOg1QhoPeqD/JFwq9rJeNdXQcVmS45vi2m06dzTWe2uBDzjRdu28jhGeIfXmFE&#13;&#10;Y7HoC9SViILtfPMHlGmkhwB1PJFgMqjrRqrUA3ZT5O+6edgKp1IvSE5wLzSF/wcrb/f3njUVzo4z&#13;&#10;KwyO6FF1kX2GjhXETuvCHJMeHKbFDt2UOfgDOqnprvaGfrEdhnHk+fmFWwKT6Jycn04nsylnEmPF&#13;&#10;tBifzRJOdvzc+RC/KDCMjJJ7HF7iVOxvQsSSmHpIoWoBdFNdN1qnCwlGrbRne4GjXm+K9KnemW9Q&#13;&#10;9b7ZJM/TwBEn6YvSE+obJG1ZW/Lp6SRPCG9iVP5YQwv5g6ggvONb8KYtOom4niCyYrfuBtbWUD0j&#13;&#10;mR56MQYnrxvEvREh3guP6kP+cKPiHR61BnwMDBZnW/C//uanfBQFRjlrUc0lDz93wivO9FeLcpkV&#13;&#10;4zHJP13Gk7MRXvzryPp1xO7MCpBFlAS+LpmUH/XBrD2YJ1y8JVXFkLASa5c8HsxV7HcMF1eq5TIl&#13;&#10;oeCdiDf2wUmCpqkRn4/dk/BumHlEudzCQfdi/m70fS59aWG5i1A3SRdEcM/qwDsuSxrLsNi0ja/v&#13;&#10;Kev497P4DQAA//8DAFBLAwQUAAYACAAAACEAgxUsPOIAAAAKAQAADwAAAGRycy9kb3ducmV2Lnht&#13;&#10;bEyPy07DMBBF90j8gzWV2FGnD6okzaTioW6gLAhZdOnG0yQQ21HstunfM6xgM9Loau6ck21G04kz&#13;&#10;Db51FmE2jUCQrZxubY1Qfm7vYxA+KKtV5ywhXMnDJr+9yVSq3cV+0LkIteAS61OF0ITQp1L6qiGj&#13;&#10;/NT1ZDk7usGowOtQSz2oC5ebTs6jaCWNai1/aFRPzw1V38XJICyLp9dtdX1b6fI9XsRmty+/xj3i&#13;&#10;3WR8WfN4XIMINIa/C/h1YH7IGezgTlZ70SEwfEBgJ86SWZKAOCDMH5YLkHkm/yvkPwAAAP//AwBQ&#13;&#10;SwECLQAUAAYACAAAACEAtoM4kv4AAADhAQAAEwAAAAAAAAAAAAAAAAAAAAAAW0NvbnRlbnRfVHlw&#13;&#10;ZXNdLnhtbFBLAQItABQABgAIAAAAIQA4/SH/1gAAAJQBAAALAAAAAAAAAAAAAAAAAC8BAABfcmVs&#13;&#10;cy8ucmVsc1BLAQItABQABgAIAAAAIQA1iGS8YAIAAMYEAAAOAAAAAAAAAAAAAAAAAC4CAABkcnMv&#13;&#10;ZTJvRG9jLnhtbFBLAQItABQABgAIAAAAIQCDFSw84gAAAAoBAAAPAAAAAAAAAAAAAAAAALoEAABk&#13;&#10;cnMvZG93bnJldi54bWxQSwUGAAAAAAQABADzAAAAyQUAAAAA&#13;&#10;" fillcolor="#f2f2f2 [3052]" strokeweight=".5pt">
                <v:textbox>
                  <w:txbxContent>
                    <w:p w14:paraId="76A609A3" w14:textId="69C84610" w:rsidR="00C83C7C" w:rsidRDefault="00C83C7C" w:rsidP="00C83C7C">
                      <w:r>
                        <w:t>Welcome to the sample syllabus for an asynchronous online Science Forward course intended to be taught at CUNY School of Professional Studies. This course was originally taught in 2019. It differs structurally from the honors Science Forward course in that each field of scientific inquiry cover</w:t>
                      </w:r>
                      <w:r w:rsidR="005506F6">
                        <w:t>s</w:t>
                      </w:r>
                      <w:r>
                        <w:t xml:space="preserve"> two weeks, instead of one</w:t>
                      </w:r>
                      <w:r w:rsidR="005506F6">
                        <w:t xml:space="preserve"> (so fewer are covered)</w:t>
                      </w:r>
                      <w:r>
                        <w:t>, and there are no large-scale student gatherings to open and close the semester. The learning goals are similar to the honors version, but they are expanded here to comply with formatting standards at SPS. In class, the specific skills focused on each week were often adjusted to suit the needs of a different student audience.</w:t>
                      </w:r>
                    </w:p>
                  </w:txbxContent>
                </v:textbox>
              </v:shape>
            </w:pict>
          </mc:Fallback>
        </mc:AlternateContent>
      </w:r>
    </w:p>
    <w:p w14:paraId="5AAC6F9B" w14:textId="77777777" w:rsidR="00C83C7C" w:rsidRDefault="00C83C7C" w:rsidP="00771C4F">
      <w:pPr>
        <w:outlineLvl w:val="0"/>
        <w:rPr>
          <w:rFonts w:asciiTheme="majorHAnsi" w:hAnsiTheme="majorHAnsi"/>
          <w:b/>
          <w:sz w:val="22"/>
          <w:szCs w:val="22"/>
        </w:rPr>
      </w:pPr>
    </w:p>
    <w:p w14:paraId="26786091" w14:textId="77777777" w:rsidR="00C83C7C" w:rsidRDefault="00C83C7C" w:rsidP="00771C4F">
      <w:pPr>
        <w:outlineLvl w:val="0"/>
        <w:rPr>
          <w:rFonts w:asciiTheme="majorHAnsi" w:hAnsiTheme="majorHAnsi"/>
          <w:b/>
          <w:sz w:val="22"/>
          <w:szCs w:val="22"/>
        </w:rPr>
      </w:pPr>
    </w:p>
    <w:p w14:paraId="4B342753" w14:textId="77777777" w:rsidR="00C83C7C" w:rsidRDefault="00C83C7C" w:rsidP="00771C4F">
      <w:pPr>
        <w:outlineLvl w:val="0"/>
        <w:rPr>
          <w:rFonts w:asciiTheme="majorHAnsi" w:hAnsiTheme="majorHAnsi"/>
          <w:b/>
          <w:sz w:val="22"/>
          <w:szCs w:val="22"/>
        </w:rPr>
      </w:pPr>
    </w:p>
    <w:p w14:paraId="5A3B02D7" w14:textId="77777777" w:rsidR="00C83C7C" w:rsidRDefault="00C83C7C" w:rsidP="00771C4F">
      <w:pPr>
        <w:outlineLvl w:val="0"/>
        <w:rPr>
          <w:rFonts w:asciiTheme="majorHAnsi" w:hAnsiTheme="majorHAnsi"/>
          <w:b/>
          <w:sz w:val="22"/>
          <w:szCs w:val="22"/>
        </w:rPr>
      </w:pPr>
    </w:p>
    <w:p w14:paraId="1440796E" w14:textId="77777777" w:rsidR="00C83C7C" w:rsidRDefault="00C83C7C" w:rsidP="00771C4F">
      <w:pPr>
        <w:outlineLvl w:val="0"/>
        <w:rPr>
          <w:rFonts w:asciiTheme="majorHAnsi" w:hAnsiTheme="majorHAnsi"/>
          <w:b/>
          <w:sz w:val="22"/>
          <w:szCs w:val="22"/>
        </w:rPr>
      </w:pPr>
    </w:p>
    <w:p w14:paraId="131E11E9" w14:textId="77777777" w:rsidR="00C83C7C" w:rsidRDefault="00C83C7C" w:rsidP="00771C4F">
      <w:pPr>
        <w:outlineLvl w:val="0"/>
        <w:rPr>
          <w:rFonts w:asciiTheme="majorHAnsi" w:hAnsiTheme="majorHAnsi"/>
          <w:b/>
          <w:sz w:val="22"/>
          <w:szCs w:val="22"/>
        </w:rPr>
      </w:pPr>
    </w:p>
    <w:p w14:paraId="73055E65" w14:textId="77777777" w:rsidR="00C83C7C" w:rsidRDefault="00C83C7C" w:rsidP="00771C4F">
      <w:pPr>
        <w:outlineLvl w:val="0"/>
        <w:rPr>
          <w:rFonts w:asciiTheme="majorHAnsi" w:hAnsiTheme="majorHAnsi"/>
          <w:b/>
          <w:sz w:val="22"/>
          <w:szCs w:val="22"/>
        </w:rPr>
      </w:pPr>
    </w:p>
    <w:p w14:paraId="05D47030" w14:textId="77777777" w:rsidR="00C83C7C" w:rsidRDefault="00C83C7C" w:rsidP="00771C4F">
      <w:pPr>
        <w:outlineLvl w:val="0"/>
        <w:rPr>
          <w:rFonts w:asciiTheme="majorHAnsi" w:hAnsiTheme="majorHAnsi"/>
          <w:b/>
          <w:sz w:val="22"/>
          <w:szCs w:val="22"/>
        </w:rPr>
      </w:pPr>
    </w:p>
    <w:p w14:paraId="605BBF91" w14:textId="77777777" w:rsidR="00C83C7C" w:rsidRDefault="00C83C7C" w:rsidP="00771C4F">
      <w:pPr>
        <w:outlineLvl w:val="0"/>
        <w:rPr>
          <w:rFonts w:asciiTheme="majorHAnsi" w:hAnsiTheme="majorHAnsi"/>
          <w:b/>
          <w:sz w:val="22"/>
          <w:szCs w:val="22"/>
        </w:rPr>
      </w:pPr>
    </w:p>
    <w:p w14:paraId="4E8F526E" w14:textId="6B5A27D1" w:rsidR="00570E3E" w:rsidRDefault="00C66243" w:rsidP="00570E3E">
      <w:pPr>
        <w:jc w:val="center"/>
        <w:outlineLvl w:val="0"/>
        <w:rPr>
          <w:rFonts w:asciiTheme="majorHAnsi" w:hAnsiTheme="majorHAnsi"/>
          <w:b/>
          <w:sz w:val="28"/>
          <w:szCs w:val="28"/>
        </w:rPr>
      </w:pPr>
      <w:r w:rsidRPr="00570E3E">
        <w:rPr>
          <w:rFonts w:asciiTheme="majorHAnsi" w:hAnsiTheme="majorHAnsi"/>
          <w:b/>
          <w:sz w:val="28"/>
          <w:szCs w:val="28"/>
        </w:rPr>
        <w:t>SCI 200 Science Forward: A Framework for Scientific Inquiry</w:t>
      </w:r>
    </w:p>
    <w:p w14:paraId="252E5A80" w14:textId="0B120D27" w:rsidR="00C66243" w:rsidRPr="00570E3E" w:rsidRDefault="00C83C7C" w:rsidP="00570E3E">
      <w:pPr>
        <w:jc w:val="center"/>
        <w:outlineLvl w:val="0"/>
        <w:rPr>
          <w:rFonts w:asciiTheme="majorHAnsi" w:hAnsiTheme="majorHAnsi"/>
          <w:b/>
          <w:sz w:val="28"/>
          <w:szCs w:val="28"/>
        </w:rPr>
      </w:pPr>
      <w:r w:rsidRPr="00570E3E">
        <w:rPr>
          <w:rFonts w:asciiTheme="majorHAnsi" w:hAnsiTheme="majorHAnsi"/>
          <w:b/>
          <w:sz w:val="28"/>
          <w:szCs w:val="28"/>
        </w:rPr>
        <w:t>(CUNY SPS course)</w:t>
      </w:r>
    </w:p>
    <w:p w14:paraId="7E52AC06" w14:textId="5B87AE0F" w:rsidR="00C66243" w:rsidRPr="008925EC" w:rsidRDefault="00C66243" w:rsidP="00771C4F">
      <w:pPr>
        <w:outlineLvl w:val="0"/>
        <w:rPr>
          <w:rFonts w:asciiTheme="majorHAnsi" w:hAnsiTheme="majorHAnsi"/>
          <w:sz w:val="22"/>
          <w:szCs w:val="22"/>
        </w:rPr>
      </w:pPr>
      <w:r w:rsidRPr="008925EC">
        <w:rPr>
          <w:rFonts w:asciiTheme="majorHAnsi" w:hAnsiTheme="majorHAnsi"/>
          <w:sz w:val="22"/>
          <w:szCs w:val="22"/>
        </w:rPr>
        <w:t>General Education</w:t>
      </w:r>
    </w:p>
    <w:p w14:paraId="449E65FB" w14:textId="7ECED706" w:rsidR="00C66243" w:rsidRPr="008925EC" w:rsidRDefault="007D50C8" w:rsidP="00C66243">
      <w:pPr>
        <w:rPr>
          <w:rFonts w:asciiTheme="majorHAnsi" w:hAnsiTheme="majorHAnsi"/>
          <w:sz w:val="22"/>
          <w:szCs w:val="22"/>
        </w:rPr>
      </w:pPr>
      <w:r>
        <w:rPr>
          <w:rFonts w:asciiTheme="majorHAnsi" w:hAnsiTheme="majorHAnsi"/>
          <w:sz w:val="22"/>
          <w:szCs w:val="22"/>
        </w:rPr>
        <w:t>Flexible</w:t>
      </w:r>
      <w:r w:rsidR="00C66243" w:rsidRPr="008925EC">
        <w:rPr>
          <w:rFonts w:asciiTheme="majorHAnsi" w:hAnsiTheme="majorHAnsi"/>
          <w:sz w:val="22"/>
          <w:szCs w:val="22"/>
        </w:rPr>
        <w:t xml:space="preserve"> Core: </w:t>
      </w:r>
      <w:r w:rsidR="00B10528">
        <w:rPr>
          <w:rFonts w:asciiTheme="majorHAnsi" w:hAnsiTheme="majorHAnsi"/>
          <w:sz w:val="22"/>
          <w:szCs w:val="22"/>
        </w:rPr>
        <w:t xml:space="preserve">Scientific World </w:t>
      </w:r>
    </w:p>
    <w:p w14:paraId="2326E072" w14:textId="6ED3486A" w:rsidR="00C66243" w:rsidRPr="008925EC" w:rsidRDefault="00C66243" w:rsidP="00C66243">
      <w:pPr>
        <w:rPr>
          <w:rFonts w:asciiTheme="majorHAnsi" w:hAnsiTheme="majorHAnsi"/>
          <w:sz w:val="22"/>
          <w:szCs w:val="22"/>
        </w:rPr>
      </w:pPr>
      <w:r w:rsidRPr="008925EC">
        <w:rPr>
          <w:rFonts w:asciiTheme="majorHAnsi" w:hAnsiTheme="majorHAnsi"/>
          <w:sz w:val="22"/>
          <w:szCs w:val="22"/>
        </w:rPr>
        <w:t>No pre- or co-requisites</w:t>
      </w:r>
    </w:p>
    <w:p w14:paraId="4DECC09F" w14:textId="5D2BECA8" w:rsidR="006467D0" w:rsidRPr="00570E3E" w:rsidRDefault="006467D0" w:rsidP="00771C4F">
      <w:pPr>
        <w:outlineLvl w:val="0"/>
        <w:rPr>
          <w:rFonts w:asciiTheme="majorHAnsi" w:hAnsiTheme="majorHAnsi"/>
          <w:b/>
          <w:sz w:val="22"/>
          <w:szCs w:val="22"/>
        </w:rPr>
      </w:pPr>
      <w:r w:rsidRPr="00570E3E">
        <w:rPr>
          <w:rFonts w:asciiTheme="majorHAnsi" w:hAnsiTheme="majorHAnsi"/>
          <w:bCs/>
          <w:sz w:val="22"/>
          <w:szCs w:val="22"/>
        </w:rPr>
        <w:t>Instructor</w:t>
      </w:r>
      <w:r w:rsidR="00570E3E" w:rsidRPr="00570E3E">
        <w:rPr>
          <w:rFonts w:asciiTheme="majorHAnsi" w:hAnsiTheme="majorHAnsi"/>
          <w:bCs/>
          <w:sz w:val="22"/>
          <w:szCs w:val="22"/>
        </w:rPr>
        <w:t>:</w:t>
      </w:r>
      <w:r w:rsidR="00570E3E">
        <w:rPr>
          <w:rFonts w:asciiTheme="majorHAnsi" w:hAnsiTheme="majorHAnsi"/>
          <w:b/>
          <w:sz w:val="22"/>
          <w:szCs w:val="22"/>
        </w:rPr>
        <w:t xml:space="preserve"> </w:t>
      </w:r>
      <w:r>
        <w:rPr>
          <w:rFonts w:asciiTheme="majorHAnsi" w:hAnsiTheme="majorHAnsi"/>
          <w:sz w:val="22"/>
          <w:szCs w:val="22"/>
        </w:rPr>
        <w:t xml:space="preserve">Kelly O’Donnell – </w:t>
      </w:r>
      <w:hyperlink r:id="rId7" w:history="1">
        <w:r w:rsidRPr="00A62158">
          <w:rPr>
            <w:rStyle w:val="Hyperlink"/>
            <w:rFonts w:asciiTheme="majorHAnsi" w:hAnsiTheme="majorHAnsi"/>
            <w:sz w:val="22"/>
            <w:szCs w:val="22"/>
          </w:rPr>
          <w:t>kelly.odonnell@mhc.cuny.edu</w:t>
        </w:r>
      </w:hyperlink>
      <w:r w:rsidR="00D77FA8">
        <w:rPr>
          <w:rFonts w:asciiTheme="majorHAnsi" w:hAnsiTheme="majorHAnsi"/>
          <w:sz w:val="22"/>
          <w:szCs w:val="22"/>
        </w:rPr>
        <w:t xml:space="preserve"> </w:t>
      </w:r>
    </w:p>
    <w:p w14:paraId="4C4FA9E8" w14:textId="77777777" w:rsidR="006467D0" w:rsidRDefault="006467D0" w:rsidP="00C66243">
      <w:pPr>
        <w:rPr>
          <w:rFonts w:asciiTheme="majorHAnsi" w:hAnsiTheme="majorHAnsi"/>
          <w:b/>
          <w:sz w:val="22"/>
          <w:szCs w:val="22"/>
        </w:rPr>
      </w:pPr>
    </w:p>
    <w:p w14:paraId="27361747" w14:textId="77777777" w:rsidR="00C66243" w:rsidRPr="008925EC" w:rsidRDefault="00C66243" w:rsidP="00771C4F">
      <w:pPr>
        <w:outlineLvl w:val="0"/>
        <w:rPr>
          <w:rFonts w:asciiTheme="majorHAnsi" w:hAnsiTheme="majorHAnsi"/>
          <w:b/>
          <w:sz w:val="22"/>
          <w:szCs w:val="22"/>
        </w:rPr>
      </w:pPr>
      <w:r w:rsidRPr="008925EC">
        <w:rPr>
          <w:rFonts w:asciiTheme="majorHAnsi" w:hAnsiTheme="majorHAnsi"/>
          <w:b/>
          <w:sz w:val="22"/>
          <w:szCs w:val="22"/>
        </w:rPr>
        <w:t>Course Description</w:t>
      </w:r>
    </w:p>
    <w:p w14:paraId="6127CB25" w14:textId="38FFA3F0" w:rsidR="00C66243" w:rsidRPr="008925EC" w:rsidRDefault="007C454C" w:rsidP="00C66243">
      <w:pPr>
        <w:rPr>
          <w:rFonts w:asciiTheme="majorHAnsi" w:hAnsiTheme="majorHAnsi"/>
          <w:sz w:val="22"/>
          <w:szCs w:val="22"/>
        </w:rPr>
      </w:pPr>
      <w:r w:rsidRPr="007C454C">
        <w:rPr>
          <w:rFonts w:asciiTheme="majorHAnsi" w:hAnsiTheme="majorHAnsi"/>
          <w:sz w:val="22"/>
          <w:szCs w:val="22"/>
        </w:rPr>
        <w:t xml:space="preserve">Surveys the life and physical sciences in scale order from astronomy, to climatology, to ecology, to neuroscience, to medicine. Outlines underlying concepts in the philosophy of science, and introduces the common skills that all scientists use. Develops strategies for hypothesis development, experimental design, analysis of data, and formal presentation of results and conclusions. </w:t>
      </w:r>
    </w:p>
    <w:p w14:paraId="4EA927CD" w14:textId="77777777" w:rsidR="00C66243" w:rsidRPr="008925EC" w:rsidRDefault="00C66243" w:rsidP="00C66243">
      <w:pPr>
        <w:rPr>
          <w:rFonts w:asciiTheme="majorHAnsi" w:hAnsiTheme="majorHAnsi"/>
          <w:b/>
          <w:sz w:val="22"/>
          <w:szCs w:val="22"/>
        </w:rPr>
      </w:pPr>
    </w:p>
    <w:p w14:paraId="4A68C9C0" w14:textId="2E25D613" w:rsidR="00C66243" w:rsidRPr="008925EC" w:rsidRDefault="007D50C8" w:rsidP="00771C4F">
      <w:pPr>
        <w:pStyle w:val="Normal1"/>
        <w:outlineLvl w:val="0"/>
        <w:rPr>
          <w:rFonts w:asciiTheme="majorHAnsi" w:hAnsiTheme="majorHAnsi"/>
          <w:sz w:val="22"/>
          <w:szCs w:val="22"/>
        </w:rPr>
      </w:pPr>
      <w:r>
        <w:rPr>
          <w:rFonts w:asciiTheme="majorHAnsi" w:eastAsia="Calibri" w:hAnsiTheme="majorHAnsi" w:cs="Calibri"/>
          <w:b/>
          <w:sz w:val="22"/>
          <w:szCs w:val="22"/>
        </w:rPr>
        <w:t>Flexible</w:t>
      </w:r>
      <w:r w:rsidR="00D77FA8" w:rsidRPr="008925EC">
        <w:rPr>
          <w:rFonts w:asciiTheme="majorHAnsi" w:eastAsia="Calibri" w:hAnsiTheme="majorHAnsi" w:cs="Calibri"/>
          <w:b/>
          <w:sz w:val="22"/>
          <w:szCs w:val="22"/>
        </w:rPr>
        <w:t xml:space="preserve"> Core </w:t>
      </w:r>
      <w:r w:rsidR="0010536E">
        <w:rPr>
          <w:rFonts w:asciiTheme="majorHAnsi" w:eastAsia="Calibri" w:hAnsiTheme="majorHAnsi" w:cs="Calibri"/>
          <w:b/>
          <w:sz w:val="22"/>
          <w:szCs w:val="22"/>
        </w:rPr>
        <w:t>Scientific World</w:t>
      </w:r>
      <w:r w:rsidR="00D77FA8" w:rsidRPr="008925EC">
        <w:rPr>
          <w:rFonts w:asciiTheme="majorHAnsi" w:eastAsia="Calibri" w:hAnsiTheme="majorHAnsi" w:cs="Calibri"/>
          <w:b/>
          <w:sz w:val="22"/>
          <w:szCs w:val="22"/>
        </w:rPr>
        <w:t xml:space="preserve"> Learning Outcomes</w:t>
      </w:r>
    </w:p>
    <w:p w14:paraId="662DEA89" w14:textId="3FF8BA41" w:rsidR="00C66243" w:rsidRPr="008925EC" w:rsidRDefault="00C66243" w:rsidP="00C66243">
      <w:pPr>
        <w:pStyle w:val="Normal1"/>
        <w:rPr>
          <w:rFonts w:asciiTheme="majorHAnsi" w:hAnsiTheme="majorHAnsi"/>
          <w:sz w:val="22"/>
          <w:szCs w:val="22"/>
        </w:rPr>
      </w:pPr>
      <w:r w:rsidRPr="008925EC">
        <w:rPr>
          <w:rFonts w:asciiTheme="majorHAnsi" w:eastAsia="Calibri" w:hAnsiTheme="majorHAnsi" w:cs="Calibri"/>
          <w:sz w:val="22"/>
          <w:szCs w:val="22"/>
        </w:rPr>
        <w:t>Students will:</w:t>
      </w:r>
    </w:p>
    <w:p w14:paraId="1B758180" w14:textId="6DC3A3A4" w:rsidR="00815B1C" w:rsidRDefault="00815B1C" w:rsidP="0009775B">
      <w:pPr>
        <w:pStyle w:val="Normal1"/>
        <w:numPr>
          <w:ilvl w:val="0"/>
          <w:numId w:val="24"/>
        </w:numPr>
        <w:rPr>
          <w:rFonts w:asciiTheme="majorHAnsi" w:eastAsia="Calibri" w:hAnsiTheme="majorHAnsi" w:cs="Calibri"/>
          <w:sz w:val="22"/>
          <w:szCs w:val="22"/>
        </w:rPr>
      </w:pPr>
      <w:r w:rsidRPr="00815B1C">
        <w:rPr>
          <w:rFonts w:asciiTheme="majorHAnsi" w:eastAsia="Calibri" w:hAnsiTheme="majorHAnsi" w:cs="Calibri"/>
          <w:sz w:val="22"/>
          <w:szCs w:val="22"/>
        </w:rPr>
        <w:t>Gather, interpret, and assess information from a variety of sources and points of view</w:t>
      </w:r>
    </w:p>
    <w:p w14:paraId="4584189D" w14:textId="06777A8F" w:rsidR="00815B1C" w:rsidRDefault="00815B1C" w:rsidP="0009775B">
      <w:pPr>
        <w:pStyle w:val="Normal1"/>
        <w:numPr>
          <w:ilvl w:val="0"/>
          <w:numId w:val="24"/>
        </w:numPr>
        <w:rPr>
          <w:rFonts w:asciiTheme="majorHAnsi" w:eastAsia="Calibri" w:hAnsiTheme="majorHAnsi" w:cs="Calibri"/>
          <w:sz w:val="22"/>
          <w:szCs w:val="22"/>
        </w:rPr>
      </w:pPr>
      <w:r w:rsidRPr="00815B1C">
        <w:rPr>
          <w:rFonts w:asciiTheme="majorHAnsi" w:eastAsia="Calibri" w:hAnsiTheme="majorHAnsi" w:cs="Calibri"/>
          <w:sz w:val="22"/>
          <w:szCs w:val="22"/>
        </w:rPr>
        <w:t>Evaluate evidence and arguments critica</w:t>
      </w:r>
      <w:r>
        <w:rPr>
          <w:rFonts w:asciiTheme="majorHAnsi" w:eastAsia="Calibri" w:hAnsiTheme="majorHAnsi" w:cs="Calibri"/>
          <w:sz w:val="22"/>
          <w:szCs w:val="22"/>
        </w:rPr>
        <w:t>lly or analytically</w:t>
      </w:r>
    </w:p>
    <w:p w14:paraId="0B55394E" w14:textId="28201004" w:rsidR="00815B1C" w:rsidRDefault="00815B1C" w:rsidP="0009775B">
      <w:pPr>
        <w:pStyle w:val="Normal1"/>
        <w:numPr>
          <w:ilvl w:val="0"/>
          <w:numId w:val="24"/>
        </w:numPr>
        <w:rPr>
          <w:rFonts w:asciiTheme="majorHAnsi" w:eastAsia="Calibri" w:hAnsiTheme="majorHAnsi" w:cs="Calibri"/>
          <w:sz w:val="22"/>
          <w:szCs w:val="22"/>
        </w:rPr>
      </w:pPr>
      <w:r w:rsidRPr="00815B1C">
        <w:rPr>
          <w:rFonts w:asciiTheme="majorHAnsi" w:eastAsia="Calibri" w:hAnsiTheme="majorHAnsi" w:cs="Calibri"/>
          <w:sz w:val="22"/>
          <w:szCs w:val="22"/>
        </w:rPr>
        <w:t xml:space="preserve">Produce well-reasoned written or oral arguments using evidence to </w:t>
      </w:r>
      <w:r>
        <w:rPr>
          <w:rFonts w:asciiTheme="majorHAnsi" w:eastAsia="Calibri" w:hAnsiTheme="majorHAnsi" w:cs="Calibri"/>
          <w:sz w:val="22"/>
          <w:szCs w:val="22"/>
        </w:rPr>
        <w:t>support conclusions</w:t>
      </w:r>
    </w:p>
    <w:p w14:paraId="20D02382" w14:textId="0D476FB5" w:rsidR="0010536E" w:rsidRPr="0010536E" w:rsidRDefault="0010536E" w:rsidP="0009775B">
      <w:pPr>
        <w:pStyle w:val="Normal1"/>
        <w:numPr>
          <w:ilvl w:val="0"/>
          <w:numId w:val="24"/>
        </w:numPr>
        <w:rPr>
          <w:rFonts w:asciiTheme="majorHAnsi" w:eastAsia="Calibri" w:hAnsiTheme="majorHAnsi" w:cs="Calibri"/>
          <w:sz w:val="22"/>
          <w:szCs w:val="22"/>
        </w:rPr>
      </w:pPr>
      <w:r w:rsidRPr="0010536E">
        <w:rPr>
          <w:rFonts w:asciiTheme="majorHAnsi" w:eastAsia="Calibri" w:hAnsiTheme="majorHAnsi" w:cs="Calibri"/>
          <w:sz w:val="22"/>
          <w:szCs w:val="22"/>
        </w:rPr>
        <w:t>Identify and apply the fundamental concepts and methods of a discipline</w:t>
      </w:r>
      <w:r>
        <w:rPr>
          <w:rFonts w:asciiTheme="majorHAnsi" w:eastAsia="Calibri" w:hAnsiTheme="majorHAnsi" w:cs="Calibri"/>
          <w:sz w:val="22"/>
          <w:szCs w:val="22"/>
        </w:rPr>
        <w:t xml:space="preserve"> </w:t>
      </w:r>
      <w:r w:rsidRPr="0010536E">
        <w:rPr>
          <w:rFonts w:asciiTheme="majorHAnsi" w:eastAsia="Calibri" w:hAnsiTheme="majorHAnsi" w:cs="Calibri"/>
          <w:sz w:val="22"/>
          <w:szCs w:val="22"/>
        </w:rPr>
        <w:t>or interdisciplinary field exploring the scientific world, includi</w:t>
      </w:r>
      <w:r>
        <w:rPr>
          <w:rFonts w:asciiTheme="majorHAnsi" w:eastAsia="Calibri" w:hAnsiTheme="majorHAnsi" w:cs="Calibri"/>
          <w:sz w:val="22"/>
          <w:szCs w:val="22"/>
        </w:rPr>
        <w:t xml:space="preserve">ng </w:t>
      </w:r>
      <w:r w:rsidRPr="0010536E">
        <w:rPr>
          <w:rFonts w:asciiTheme="majorHAnsi" w:eastAsia="Calibri" w:hAnsiTheme="majorHAnsi" w:cs="Calibri"/>
          <w:sz w:val="22"/>
          <w:szCs w:val="22"/>
        </w:rPr>
        <w:t>life and physical sciences,</w:t>
      </w:r>
      <w:r>
        <w:rPr>
          <w:rFonts w:asciiTheme="majorHAnsi" w:eastAsia="Calibri" w:hAnsiTheme="majorHAnsi" w:cs="Calibri"/>
          <w:sz w:val="22"/>
          <w:szCs w:val="22"/>
        </w:rPr>
        <w:t xml:space="preserve"> and statistics</w:t>
      </w:r>
    </w:p>
    <w:p w14:paraId="5C9A1F0D" w14:textId="2C970F79" w:rsidR="0010536E" w:rsidRPr="0010536E" w:rsidRDefault="0010536E" w:rsidP="0009775B">
      <w:pPr>
        <w:pStyle w:val="Normal1"/>
        <w:numPr>
          <w:ilvl w:val="0"/>
          <w:numId w:val="24"/>
        </w:numPr>
        <w:rPr>
          <w:rFonts w:asciiTheme="majorHAnsi" w:eastAsia="Calibri" w:hAnsiTheme="majorHAnsi" w:cs="Calibri"/>
          <w:sz w:val="22"/>
          <w:szCs w:val="22"/>
        </w:rPr>
      </w:pPr>
      <w:r w:rsidRPr="0010536E">
        <w:rPr>
          <w:rFonts w:asciiTheme="majorHAnsi" w:eastAsia="Calibri" w:hAnsiTheme="majorHAnsi" w:cs="Calibri"/>
          <w:sz w:val="22"/>
          <w:szCs w:val="22"/>
        </w:rPr>
        <w:t>Demonstrate how tools of science, mathematics, technology, or formal</w:t>
      </w:r>
      <w:r>
        <w:rPr>
          <w:rFonts w:asciiTheme="majorHAnsi" w:eastAsia="Calibri" w:hAnsiTheme="majorHAnsi" w:cs="Calibri"/>
          <w:sz w:val="22"/>
          <w:szCs w:val="22"/>
        </w:rPr>
        <w:t xml:space="preserve"> </w:t>
      </w:r>
      <w:r w:rsidRPr="0010536E">
        <w:rPr>
          <w:rFonts w:asciiTheme="majorHAnsi" w:eastAsia="Calibri" w:hAnsiTheme="majorHAnsi" w:cs="Calibri"/>
          <w:sz w:val="22"/>
          <w:szCs w:val="22"/>
        </w:rPr>
        <w:t>analysis can be used to analyze</w:t>
      </w:r>
      <w:r w:rsidR="00815B1C">
        <w:rPr>
          <w:rFonts w:asciiTheme="majorHAnsi" w:eastAsia="Calibri" w:hAnsiTheme="majorHAnsi" w:cs="Calibri"/>
          <w:sz w:val="22"/>
          <w:szCs w:val="22"/>
        </w:rPr>
        <w:t xml:space="preserve"> problems and develop solutions</w:t>
      </w:r>
    </w:p>
    <w:p w14:paraId="426D64F0" w14:textId="54A08169" w:rsidR="0010536E" w:rsidRPr="0010536E" w:rsidRDefault="0010536E" w:rsidP="0009775B">
      <w:pPr>
        <w:pStyle w:val="Normal1"/>
        <w:numPr>
          <w:ilvl w:val="0"/>
          <w:numId w:val="24"/>
        </w:numPr>
        <w:rPr>
          <w:rFonts w:asciiTheme="majorHAnsi" w:eastAsia="Calibri" w:hAnsiTheme="majorHAnsi" w:cs="Calibri"/>
          <w:sz w:val="22"/>
          <w:szCs w:val="22"/>
        </w:rPr>
      </w:pPr>
      <w:r w:rsidRPr="0010536E">
        <w:rPr>
          <w:rFonts w:asciiTheme="majorHAnsi" w:eastAsia="Calibri" w:hAnsiTheme="majorHAnsi" w:cs="Calibri"/>
          <w:sz w:val="22"/>
          <w:szCs w:val="22"/>
        </w:rPr>
        <w:t>Articulate and evaluate the empirical evidence supportin</w:t>
      </w:r>
      <w:r w:rsidR="00815B1C">
        <w:rPr>
          <w:rFonts w:asciiTheme="majorHAnsi" w:eastAsia="Calibri" w:hAnsiTheme="majorHAnsi" w:cs="Calibri"/>
          <w:sz w:val="22"/>
          <w:szCs w:val="22"/>
        </w:rPr>
        <w:t>g a scientific or formal theory</w:t>
      </w:r>
    </w:p>
    <w:p w14:paraId="048C5989" w14:textId="2D432EC3" w:rsidR="0010536E" w:rsidRPr="0010536E" w:rsidRDefault="0010536E" w:rsidP="0009775B">
      <w:pPr>
        <w:pStyle w:val="Normal1"/>
        <w:numPr>
          <w:ilvl w:val="0"/>
          <w:numId w:val="24"/>
        </w:numPr>
        <w:rPr>
          <w:rFonts w:asciiTheme="majorHAnsi" w:eastAsia="Calibri" w:hAnsiTheme="majorHAnsi" w:cs="Calibri"/>
          <w:sz w:val="22"/>
          <w:szCs w:val="22"/>
        </w:rPr>
      </w:pPr>
      <w:r w:rsidRPr="0010536E">
        <w:rPr>
          <w:rFonts w:asciiTheme="majorHAnsi" w:eastAsia="Calibri" w:hAnsiTheme="majorHAnsi" w:cs="Calibri"/>
          <w:sz w:val="22"/>
          <w:szCs w:val="22"/>
        </w:rPr>
        <w:t>Articulate and evaluate the impact of technologies and scientific discoveries on the</w:t>
      </w:r>
      <w:r>
        <w:rPr>
          <w:rFonts w:asciiTheme="majorHAnsi" w:eastAsia="Calibri" w:hAnsiTheme="majorHAnsi" w:cs="Calibri"/>
          <w:sz w:val="22"/>
          <w:szCs w:val="22"/>
        </w:rPr>
        <w:t xml:space="preserve"> </w:t>
      </w:r>
      <w:r w:rsidRPr="0010536E">
        <w:rPr>
          <w:rFonts w:asciiTheme="majorHAnsi" w:eastAsia="Calibri" w:hAnsiTheme="majorHAnsi" w:cs="Calibri"/>
          <w:sz w:val="22"/>
          <w:szCs w:val="22"/>
        </w:rPr>
        <w:t>contemporary world, such as issues of persona</w:t>
      </w:r>
      <w:r>
        <w:rPr>
          <w:rFonts w:asciiTheme="majorHAnsi" w:eastAsia="Calibri" w:hAnsiTheme="majorHAnsi" w:cs="Calibri"/>
          <w:sz w:val="22"/>
          <w:szCs w:val="22"/>
        </w:rPr>
        <w:t xml:space="preserve">l privacy, security, or ethical </w:t>
      </w:r>
      <w:r w:rsidR="00815B1C">
        <w:rPr>
          <w:rFonts w:asciiTheme="majorHAnsi" w:eastAsia="Calibri" w:hAnsiTheme="majorHAnsi" w:cs="Calibri"/>
          <w:sz w:val="22"/>
          <w:szCs w:val="22"/>
        </w:rPr>
        <w:t>responsibilities</w:t>
      </w:r>
    </w:p>
    <w:p w14:paraId="17537FB0" w14:textId="624E46B8" w:rsidR="0010536E" w:rsidRPr="0010536E" w:rsidRDefault="0010536E" w:rsidP="0009775B">
      <w:pPr>
        <w:pStyle w:val="Normal1"/>
        <w:numPr>
          <w:ilvl w:val="0"/>
          <w:numId w:val="24"/>
        </w:numPr>
        <w:rPr>
          <w:rFonts w:asciiTheme="majorHAnsi" w:eastAsia="Calibri" w:hAnsiTheme="majorHAnsi" w:cs="Calibri"/>
          <w:sz w:val="22"/>
          <w:szCs w:val="22"/>
        </w:rPr>
      </w:pPr>
      <w:r w:rsidRPr="0010536E">
        <w:rPr>
          <w:rFonts w:asciiTheme="majorHAnsi" w:eastAsia="Calibri" w:hAnsiTheme="majorHAnsi" w:cs="Calibri"/>
          <w:sz w:val="22"/>
          <w:szCs w:val="22"/>
        </w:rPr>
        <w:t>Understand the scientific principles underlying matters of policy or public concer</w:t>
      </w:r>
      <w:r w:rsidR="00815B1C">
        <w:rPr>
          <w:rFonts w:asciiTheme="majorHAnsi" w:eastAsia="Calibri" w:hAnsiTheme="majorHAnsi" w:cs="Calibri"/>
          <w:sz w:val="22"/>
          <w:szCs w:val="22"/>
        </w:rPr>
        <w:t>n in which science plays a role</w:t>
      </w:r>
    </w:p>
    <w:p w14:paraId="66B25653" w14:textId="77777777" w:rsidR="00C66243" w:rsidRPr="008925EC" w:rsidRDefault="00C66243" w:rsidP="00C66243">
      <w:pPr>
        <w:rPr>
          <w:rFonts w:asciiTheme="majorHAnsi" w:hAnsiTheme="majorHAnsi"/>
          <w:b/>
          <w:sz w:val="22"/>
          <w:szCs w:val="22"/>
        </w:rPr>
      </w:pPr>
    </w:p>
    <w:p w14:paraId="62A69B79" w14:textId="77777777" w:rsidR="00C66243" w:rsidRPr="008925EC" w:rsidRDefault="00D77FA8" w:rsidP="00771C4F">
      <w:pPr>
        <w:outlineLvl w:val="0"/>
        <w:rPr>
          <w:rFonts w:asciiTheme="majorHAnsi" w:hAnsiTheme="majorHAnsi"/>
          <w:b/>
          <w:sz w:val="22"/>
          <w:szCs w:val="22"/>
        </w:rPr>
      </w:pPr>
      <w:r w:rsidRPr="008925EC">
        <w:rPr>
          <w:rFonts w:asciiTheme="majorHAnsi" w:hAnsiTheme="majorHAnsi"/>
          <w:b/>
          <w:sz w:val="22"/>
          <w:szCs w:val="22"/>
        </w:rPr>
        <w:t>Course Specific Learning Outcomes</w:t>
      </w:r>
    </w:p>
    <w:p w14:paraId="2CA74B52" w14:textId="77777777" w:rsidR="00C66243" w:rsidRPr="008925EC" w:rsidRDefault="00C66243" w:rsidP="00C66243">
      <w:pPr>
        <w:rPr>
          <w:rFonts w:asciiTheme="majorHAnsi" w:hAnsiTheme="majorHAnsi"/>
          <w:sz w:val="22"/>
          <w:szCs w:val="22"/>
        </w:rPr>
      </w:pPr>
      <w:r w:rsidRPr="008925EC">
        <w:rPr>
          <w:rFonts w:asciiTheme="majorHAnsi" w:hAnsiTheme="majorHAnsi"/>
          <w:sz w:val="22"/>
          <w:szCs w:val="22"/>
        </w:rPr>
        <w:t>Students will:</w:t>
      </w:r>
    </w:p>
    <w:p w14:paraId="290164E1" w14:textId="0AA1C9DA" w:rsidR="00C66243" w:rsidRPr="008925EC" w:rsidRDefault="00F3477E" w:rsidP="00C66243">
      <w:pPr>
        <w:numPr>
          <w:ilvl w:val="0"/>
          <w:numId w:val="2"/>
        </w:numPr>
        <w:rPr>
          <w:rFonts w:asciiTheme="majorHAnsi" w:hAnsiTheme="majorHAnsi"/>
          <w:sz w:val="22"/>
          <w:szCs w:val="22"/>
        </w:rPr>
      </w:pPr>
      <w:bookmarkStart w:id="0" w:name="OLE_LINK1"/>
      <w:bookmarkStart w:id="1" w:name="OLE_LINK2"/>
      <w:r w:rsidRPr="00F3477E">
        <w:rPr>
          <w:rFonts w:asciiTheme="majorHAnsi" w:hAnsiTheme="majorHAnsi"/>
          <w:sz w:val="22"/>
          <w:szCs w:val="22"/>
        </w:rPr>
        <w:t xml:space="preserve">Practice basic numeracy skills necessary for scientific thinking, such as converting units and making order of magnitude estimates, </w:t>
      </w:r>
      <w:r>
        <w:rPr>
          <w:rFonts w:asciiTheme="majorHAnsi" w:hAnsiTheme="majorHAnsi"/>
          <w:sz w:val="22"/>
          <w:szCs w:val="22"/>
        </w:rPr>
        <w:t xml:space="preserve">and </w:t>
      </w:r>
      <w:r w:rsidRPr="00F3477E">
        <w:rPr>
          <w:rFonts w:asciiTheme="majorHAnsi" w:hAnsiTheme="majorHAnsi"/>
          <w:sz w:val="22"/>
          <w:szCs w:val="22"/>
        </w:rPr>
        <w:t>incorporating statistical skills, such as calculating means</w:t>
      </w:r>
      <w:r>
        <w:rPr>
          <w:rFonts w:asciiTheme="majorHAnsi" w:hAnsiTheme="majorHAnsi"/>
          <w:sz w:val="22"/>
          <w:szCs w:val="22"/>
        </w:rPr>
        <w:t>;</w:t>
      </w:r>
    </w:p>
    <w:p w14:paraId="3587C848" w14:textId="15E822B0" w:rsidR="00C66243" w:rsidRPr="008925EC" w:rsidRDefault="00177BC4" w:rsidP="00C66243">
      <w:pPr>
        <w:numPr>
          <w:ilvl w:val="0"/>
          <w:numId w:val="2"/>
        </w:numPr>
        <w:rPr>
          <w:rFonts w:asciiTheme="majorHAnsi" w:hAnsiTheme="majorHAnsi"/>
          <w:sz w:val="22"/>
          <w:szCs w:val="22"/>
        </w:rPr>
      </w:pPr>
      <w:r>
        <w:rPr>
          <w:rFonts w:asciiTheme="majorHAnsi" w:hAnsiTheme="majorHAnsi"/>
          <w:sz w:val="22"/>
          <w:szCs w:val="22"/>
        </w:rPr>
        <w:lastRenderedPageBreak/>
        <w:t>Collect</w:t>
      </w:r>
      <w:r w:rsidR="00C66243" w:rsidRPr="008925EC">
        <w:rPr>
          <w:rFonts w:asciiTheme="majorHAnsi" w:hAnsiTheme="majorHAnsi"/>
          <w:sz w:val="22"/>
          <w:szCs w:val="22"/>
        </w:rPr>
        <w:t xml:space="preserve">, </w:t>
      </w:r>
      <w:r w:rsidR="00AF2D8E">
        <w:rPr>
          <w:rFonts w:asciiTheme="majorHAnsi" w:hAnsiTheme="majorHAnsi"/>
          <w:sz w:val="22"/>
          <w:szCs w:val="22"/>
        </w:rPr>
        <w:t xml:space="preserve">statistically </w:t>
      </w:r>
      <w:r w:rsidR="00C66243" w:rsidRPr="008925EC">
        <w:rPr>
          <w:rFonts w:asciiTheme="majorHAnsi" w:hAnsiTheme="majorHAnsi"/>
          <w:sz w:val="22"/>
          <w:szCs w:val="22"/>
        </w:rPr>
        <w:t xml:space="preserve">analyze, and present scientific data from a data collection experience that will become the basis of an original research project; </w:t>
      </w:r>
    </w:p>
    <w:p w14:paraId="351B4301" w14:textId="3893CCE7" w:rsidR="00C66243" w:rsidRPr="008925EC" w:rsidRDefault="00C66243" w:rsidP="00C66243">
      <w:pPr>
        <w:numPr>
          <w:ilvl w:val="0"/>
          <w:numId w:val="2"/>
        </w:numPr>
        <w:rPr>
          <w:rFonts w:asciiTheme="majorHAnsi" w:hAnsiTheme="majorHAnsi"/>
          <w:sz w:val="22"/>
          <w:szCs w:val="22"/>
        </w:rPr>
      </w:pPr>
      <w:r w:rsidRPr="008925EC">
        <w:rPr>
          <w:rFonts w:asciiTheme="majorHAnsi" w:hAnsiTheme="majorHAnsi"/>
          <w:sz w:val="22"/>
          <w:szCs w:val="22"/>
        </w:rPr>
        <w:t xml:space="preserve">Describe </w:t>
      </w:r>
      <w:r w:rsidR="00177BC4">
        <w:rPr>
          <w:rFonts w:asciiTheme="majorHAnsi" w:hAnsiTheme="majorHAnsi"/>
          <w:sz w:val="22"/>
          <w:szCs w:val="22"/>
        </w:rPr>
        <w:t xml:space="preserve">and utilize </w:t>
      </w:r>
      <w:r w:rsidRPr="008925EC">
        <w:rPr>
          <w:rFonts w:asciiTheme="majorHAnsi" w:hAnsiTheme="majorHAnsi"/>
          <w:sz w:val="22"/>
          <w:szCs w:val="22"/>
        </w:rPr>
        <w:t xml:space="preserve">aspects of good experimental design </w:t>
      </w:r>
      <w:r w:rsidR="007C454C">
        <w:rPr>
          <w:rFonts w:asciiTheme="majorHAnsi" w:hAnsiTheme="majorHAnsi"/>
          <w:sz w:val="22"/>
          <w:szCs w:val="22"/>
        </w:rPr>
        <w:t xml:space="preserve">(replication, </w:t>
      </w:r>
      <w:r w:rsidR="00AF2D8E">
        <w:rPr>
          <w:rFonts w:asciiTheme="majorHAnsi" w:hAnsiTheme="majorHAnsi"/>
          <w:sz w:val="22"/>
          <w:szCs w:val="22"/>
        </w:rPr>
        <w:t xml:space="preserve">reproducibility, </w:t>
      </w:r>
      <w:r w:rsidR="007C454C">
        <w:rPr>
          <w:rFonts w:asciiTheme="majorHAnsi" w:hAnsiTheme="majorHAnsi"/>
          <w:sz w:val="22"/>
          <w:szCs w:val="22"/>
        </w:rPr>
        <w:t xml:space="preserve">proper sample choice, controls, etc.) </w:t>
      </w:r>
      <w:r w:rsidRPr="008925EC">
        <w:rPr>
          <w:rFonts w:asciiTheme="majorHAnsi" w:hAnsiTheme="majorHAnsi"/>
          <w:sz w:val="22"/>
          <w:szCs w:val="22"/>
        </w:rPr>
        <w:t xml:space="preserve">and scientific inquiry in multiple fields of science; </w:t>
      </w:r>
    </w:p>
    <w:p w14:paraId="71E656D3" w14:textId="77777777" w:rsidR="00C66243" w:rsidRPr="008925EC" w:rsidRDefault="00C66243" w:rsidP="00C66243">
      <w:pPr>
        <w:numPr>
          <w:ilvl w:val="0"/>
          <w:numId w:val="2"/>
        </w:numPr>
        <w:rPr>
          <w:rFonts w:asciiTheme="majorHAnsi" w:hAnsiTheme="majorHAnsi"/>
          <w:sz w:val="22"/>
          <w:szCs w:val="22"/>
        </w:rPr>
      </w:pPr>
      <w:r w:rsidRPr="008925EC">
        <w:rPr>
          <w:rFonts w:asciiTheme="majorHAnsi" w:hAnsiTheme="majorHAnsi"/>
          <w:sz w:val="22"/>
          <w:szCs w:val="22"/>
        </w:rPr>
        <w:t>Understand that science makes progress and changes through time based upon newly available evidence;</w:t>
      </w:r>
    </w:p>
    <w:p w14:paraId="2C9DD836" w14:textId="77777777" w:rsidR="00C66243" w:rsidRPr="008925EC" w:rsidRDefault="00C66243" w:rsidP="00C66243">
      <w:pPr>
        <w:numPr>
          <w:ilvl w:val="0"/>
          <w:numId w:val="2"/>
        </w:numPr>
        <w:rPr>
          <w:rFonts w:asciiTheme="majorHAnsi" w:hAnsiTheme="majorHAnsi"/>
          <w:sz w:val="22"/>
          <w:szCs w:val="22"/>
        </w:rPr>
      </w:pPr>
      <w:r w:rsidRPr="008925EC">
        <w:rPr>
          <w:rFonts w:asciiTheme="majorHAnsi" w:hAnsiTheme="majorHAnsi"/>
          <w:sz w:val="22"/>
          <w:szCs w:val="22"/>
        </w:rPr>
        <w:t>Distinguish science from pseudoscience using critical thinking skills and employing reasonable skepticism;</w:t>
      </w:r>
    </w:p>
    <w:p w14:paraId="7704233C" w14:textId="239CD5E6" w:rsidR="00503E52" w:rsidRPr="00815B1C" w:rsidRDefault="00C66243" w:rsidP="00C66243">
      <w:pPr>
        <w:numPr>
          <w:ilvl w:val="0"/>
          <w:numId w:val="2"/>
        </w:numPr>
        <w:rPr>
          <w:rFonts w:asciiTheme="majorHAnsi" w:hAnsiTheme="majorHAnsi"/>
          <w:sz w:val="22"/>
          <w:szCs w:val="22"/>
        </w:rPr>
      </w:pPr>
      <w:r w:rsidRPr="008925EC">
        <w:rPr>
          <w:rFonts w:asciiTheme="majorHAnsi" w:hAnsiTheme="majorHAnsi"/>
          <w:sz w:val="22"/>
          <w:szCs w:val="22"/>
        </w:rPr>
        <w:t>Understand that scientific skills are not only applicable to coursework, but are also applicable to daily life.</w:t>
      </w:r>
      <w:bookmarkEnd w:id="0"/>
      <w:bookmarkEnd w:id="1"/>
    </w:p>
    <w:p w14:paraId="43C6D15B" w14:textId="77777777" w:rsidR="0010536E" w:rsidRDefault="0010536E" w:rsidP="00771C4F">
      <w:pPr>
        <w:outlineLvl w:val="0"/>
        <w:rPr>
          <w:rFonts w:asciiTheme="majorHAnsi" w:hAnsiTheme="majorHAnsi"/>
          <w:b/>
          <w:sz w:val="22"/>
          <w:szCs w:val="22"/>
        </w:rPr>
      </w:pPr>
    </w:p>
    <w:p w14:paraId="7819A132" w14:textId="77777777" w:rsidR="006467D0" w:rsidRDefault="00D77FA8" w:rsidP="00771C4F">
      <w:pPr>
        <w:outlineLvl w:val="0"/>
        <w:rPr>
          <w:rFonts w:asciiTheme="majorHAnsi" w:hAnsiTheme="majorHAnsi"/>
          <w:b/>
          <w:sz w:val="22"/>
          <w:szCs w:val="22"/>
        </w:rPr>
      </w:pPr>
      <w:r>
        <w:rPr>
          <w:rFonts w:asciiTheme="majorHAnsi" w:hAnsiTheme="majorHAnsi"/>
          <w:b/>
          <w:sz w:val="22"/>
          <w:szCs w:val="22"/>
        </w:rPr>
        <w:t>Course Mechanics</w:t>
      </w:r>
    </w:p>
    <w:p w14:paraId="64BEF0B7" w14:textId="77777777" w:rsidR="00A15D29" w:rsidRDefault="006467D0" w:rsidP="00A15D29">
      <w:pPr>
        <w:rPr>
          <w:rFonts w:asciiTheme="majorHAnsi" w:hAnsiTheme="majorHAnsi"/>
          <w:sz w:val="22"/>
          <w:szCs w:val="22"/>
        </w:rPr>
      </w:pPr>
      <w:r>
        <w:rPr>
          <w:rFonts w:asciiTheme="majorHAnsi" w:hAnsiTheme="majorHAnsi"/>
          <w:sz w:val="22"/>
          <w:szCs w:val="22"/>
        </w:rPr>
        <w:t>This course is fully online and runs in a particular sequence. This means that you will need to participate in specific activities each week</w:t>
      </w:r>
      <w:r w:rsidR="00D77FA8">
        <w:rPr>
          <w:rFonts w:asciiTheme="majorHAnsi" w:hAnsiTheme="majorHAnsi"/>
          <w:sz w:val="22"/>
          <w:szCs w:val="22"/>
        </w:rPr>
        <w:t xml:space="preserve">. You will be working both individually and in groups that are set up by me. You can think of the Discussion Board as our classroom – this is where much of your interaction with your classmates will take place. It is strongly recommended that you set aside a little time each day of the week to work on this course. Don’t save all your work for the end of the week when assignments are due. </w:t>
      </w:r>
    </w:p>
    <w:p w14:paraId="14D4327B" w14:textId="77777777" w:rsidR="00A15D29" w:rsidRDefault="00A15D29" w:rsidP="00A15D29">
      <w:pPr>
        <w:rPr>
          <w:rFonts w:asciiTheme="majorHAnsi" w:hAnsiTheme="majorHAnsi"/>
          <w:sz w:val="22"/>
          <w:szCs w:val="22"/>
        </w:rPr>
      </w:pPr>
    </w:p>
    <w:p w14:paraId="5F6C05D3" w14:textId="6189D713" w:rsidR="00A15D29" w:rsidRDefault="00A15D29" w:rsidP="00C66243">
      <w:pPr>
        <w:rPr>
          <w:rFonts w:asciiTheme="majorHAnsi" w:hAnsiTheme="majorHAnsi"/>
          <w:sz w:val="22"/>
          <w:szCs w:val="22"/>
        </w:rPr>
      </w:pPr>
      <w:r>
        <w:rPr>
          <w:rFonts w:asciiTheme="majorHAnsi" w:hAnsiTheme="majorHAnsi"/>
          <w:sz w:val="22"/>
          <w:szCs w:val="22"/>
        </w:rPr>
        <w:t xml:space="preserve">Our Course Materials are divided into weekly lesson plans that have required videos and readings and assignment details for successful completion of each week. If you have a questions about how the course works, feel free to use our “Q&amp;A” discussion forum. </w:t>
      </w:r>
    </w:p>
    <w:p w14:paraId="4F68E312" w14:textId="77777777" w:rsidR="00D77FA8" w:rsidRDefault="00D77FA8" w:rsidP="00C66243">
      <w:pPr>
        <w:rPr>
          <w:rFonts w:asciiTheme="majorHAnsi" w:hAnsiTheme="majorHAnsi"/>
          <w:sz w:val="22"/>
          <w:szCs w:val="22"/>
        </w:rPr>
      </w:pPr>
    </w:p>
    <w:p w14:paraId="05DC02B5" w14:textId="77777777" w:rsidR="00D77FA8" w:rsidRDefault="00D77FA8" w:rsidP="00771C4F">
      <w:pPr>
        <w:outlineLvl w:val="0"/>
        <w:rPr>
          <w:rFonts w:asciiTheme="majorHAnsi" w:hAnsiTheme="majorHAnsi"/>
          <w:b/>
          <w:sz w:val="22"/>
          <w:szCs w:val="22"/>
        </w:rPr>
      </w:pPr>
      <w:r>
        <w:rPr>
          <w:rFonts w:asciiTheme="majorHAnsi" w:hAnsiTheme="majorHAnsi"/>
          <w:b/>
          <w:sz w:val="22"/>
          <w:szCs w:val="22"/>
        </w:rPr>
        <w:t>What You Can Expect From Me</w:t>
      </w:r>
    </w:p>
    <w:p w14:paraId="64609312" w14:textId="22431ACC" w:rsidR="00D77FA8" w:rsidRDefault="00D77FA8" w:rsidP="00C66243">
      <w:pPr>
        <w:rPr>
          <w:rFonts w:asciiTheme="majorHAnsi" w:hAnsiTheme="majorHAnsi"/>
          <w:sz w:val="22"/>
          <w:szCs w:val="22"/>
        </w:rPr>
      </w:pPr>
      <w:r>
        <w:rPr>
          <w:rFonts w:asciiTheme="majorHAnsi" w:hAnsiTheme="majorHAnsi"/>
          <w:sz w:val="22"/>
          <w:szCs w:val="22"/>
        </w:rPr>
        <w:t>Like you, I will be making time each day to pop into the course site and participate in discussions. If you have specific questions about your work, the best way to get a hold of me is via email. Please put the name of our course (SCI200) in the subject line along with your name. I will respond to emails within 24 hours</w:t>
      </w:r>
      <w:r w:rsidR="006C53AC">
        <w:rPr>
          <w:rFonts w:asciiTheme="majorHAnsi" w:hAnsiTheme="majorHAnsi"/>
          <w:sz w:val="22"/>
          <w:szCs w:val="22"/>
        </w:rPr>
        <w:t xml:space="preserve"> except on Sundays (so plan your work accordingly). Assignments will be graded by the Wednesday foll</w:t>
      </w:r>
      <w:r w:rsidR="005B7AA3">
        <w:rPr>
          <w:rFonts w:asciiTheme="majorHAnsi" w:hAnsiTheme="majorHAnsi"/>
          <w:sz w:val="22"/>
          <w:szCs w:val="22"/>
        </w:rPr>
        <w:t>owing the</w:t>
      </w:r>
      <w:r w:rsidR="006C53AC">
        <w:rPr>
          <w:rFonts w:asciiTheme="majorHAnsi" w:hAnsiTheme="majorHAnsi"/>
          <w:sz w:val="22"/>
          <w:szCs w:val="22"/>
        </w:rPr>
        <w:t xml:space="preserve"> due dates.</w:t>
      </w:r>
    </w:p>
    <w:p w14:paraId="67478591" w14:textId="77777777" w:rsidR="006467D0" w:rsidRDefault="006467D0" w:rsidP="00C66243">
      <w:pPr>
        <w:rPr>
          <w:rFonts w:asciiTheme="majorHAnsi" w:hAnsiTheme="majorHAnsi"/>
          <w:b/>
          <w:sz w:val="22"/>
          <w:szCs w:val="22"/>
        </w:rPr>
      </w:pPr>
    </w:p>
    <w:p w14:paraId="3DDBF7A6" w14:textId="77777777" w:rsidR="00C66243" w:rsidRPr="008925EC" w:rsidRDefault="00D77FA8" w:rsidP="00771C4F">
      <w:pPr>
        <w:outlineLvl w:val="0"/>
        <w:rPr>
          <w:rFonts w:asciiTheme="majorHAnsi" w:hAnsiTheme="majorHAnsi"/>
          <w:b/>
          <w:sz w:val="22"/>
          <w:szCs w:val="22"/>
        </w:rPr>
      </w:pPr>
      <w:r w:rsidRPr="008925EC">
        <w:rPr>
          <w:rFonts w:asciiTheme="majorHAnsi" w:hAnsiTheme="majorHAnsi"/>
          <w:b/>
          <w:sz w:val="22"/>
          <w:szCs w:val="22"/>
        </w:rPr>
        <w:t>Required Text</w:t>
      </w:r>
    </w:p>
    <w:p w14:paraId="2F3D6A8B" w14:textId="1B6554AD" w:rsidR="00771C4F" w:rsidRPr="000B3F85" w:rsidRDefault="00C66243" w:rsidP="00C66243">
      <w:pPr>
        <w:rPr>
          <w:rFonts w:asciiTheme="majorHAnsi" w:hAnsiTheme="majorHAnsi"/>
          <w:sz w:val="22"/>
          <w:szCs w:val="22"/>
        </w:rPr>
      </w:pPr>
      <w:r w:rsidRPr="008925EC">
        <w:rPr>
          <w:rFonts w:asciiTheme="majorHAnsi" w:hAnsiTheme="majorHAnsi"/>
          <w:sz w:val="22"/>
          <w:szCs w:val="22"/>
        </w:rPr>
        <w:t xml:space="preserve">O’Donnell KL, LA Brundage, and J </w:t>
      </w:r>
      <w:proofErr w:type="spellStart"/>
      <w:r w:rsidRPr="008925EC">
        <w:rPr>
          <w:rFonts w:asciiTheme="majorHAnsi" w:hAnsiTheme="majorHAnsi"/>
          <w:sz w:val="22"/>
          <w:szCs w:val="22"/>
        </w:rPr>
        <w:t>Ugoretz</w:t>
      </w:r>
      <w:proofErr w:type="spellEnd"/>
      <w:r w:rsidRPr="008925EC">
        <w:rPr>
          <w:rFonts w:asciiTheme="majorHAnsi" w:hAnsiTheme="majorHAnsi"/>
          <w:sz w:val="22"/>
          <w:szCs w:val="22"/>
        </w:rPr>
        <w:t xml:space="preserve"> (executive producers). 201</w:t>
      </w:r>
      <w:r w:rsidR="005506F6">
        <w:rPr>
          <w:rFonts w:asciiTheme="majorHAnsi" w:hAnsiTheme="majorHAnsi"/>
          <w:sz w:val="22"/>
          <w:szCs w:val="22"/>
        </w:rPr>
        <w:t>8</w:t>
      </w:r>
      <w:r w:rsidRPr="008925EC">
        <w:rPr>
          <w:rFonts w:asciiTheme="majorHAnsi" w:hAnsiTheme="majorHAnsi"/>
          <w:sz w:val="22"/>
          <w:szCs w:val="22"/>
        </w:rPr>
        <w:t>. Science Forward Video Series. 201</w:t>
      </w:r>
      <w:r w:rsidR="005506F6">
        <w:rPr>
          <w:rFonts w:asciiTheme="majorHAnsi" w:hAnsiTheme="majorHAnsi"/>
          <w:sz w:val="22"/>
          <w:szCs w:val="22"/>
        </w:rPr>
        <w:t>8</w:t>
      </w:r>
      <w:r w:rsidRPr="008925EC">
        <w:rPr>
          <w:rFonts w:asciiTheme="majorHAnsi" w:hAnsiTheme="majorHAnsi"/>
          <w:sz w:val="22"/>
          <w:szCs w:val="22"/>
        </w:rPr>
        <w:t xml:space="preserve">. URL: </w:t>
      </w:r>
      <w:hyperlink r:id="rId8" w:history="1">
        <w:r w:rsidR="00D77FA8" w:rsidRPr="00A62158">
          <w:rPr>
            <w:rStyle w:val="Hyperlink"/>
            <w:rFonts w:asciiTheme="majorHAnsi" w:hAnsiTheme="majorHAnsi"/>
            <w:sz w:val="22"/>
            <w:szCs w:val="22"/>
          </w:rPr>
          <w:t>http://cuny.is/scienceforward</w:t>
        </w:r>
      </w:hyperlink>
      <w:r w:rsidR="00D77FA8">
        <w:rPr>
          <w:rFonts w:asciiTheme="majorHAnsi" w:hAnsiTheme="majorHAnsi"/>
          <w:sz w:val="22"/>
          <w:szCs w:val="22"/>
        </w:rPr>
        <w:t xml:space="preserve">. </w:t>
      </w:r>
      <w:r w:rsidRPr="008925EC">
        <w:rPr>
          <w:rFonts w:asciiTheme="majorHAnsi" w:hAnsiTheme="majorHAnsi"/>
          <w:sz w:val="22"/>
          <w:szCs w:val="22"/>
        </w:rPr>
        <w:t>These freely available videos serve as the b</w:t>
      </w:r>
      <w:r w:rsidR="000B3F85">
        <w:rPr>
          <w:rFonts w:asciiTheme="majorHAnsi" w:hAnsiTheme="majorHAnsi"/>
          <w:sz w:val="22"/>
          <w:szCs w:val="22"/>
        </w:rPr>
        <w:t>ackbone content for the course (they are labeled as “</w:t>
      </w:r>
      <w:r w:rsidR="000B3F85">
        <w:rPr>
          <w:rFonts w:asciiTheme="majorHAnsi" w:hAnsiTheme="majorHAnsi"/>
          <w:b/>
          <w:sz w:val="22"/>
          <w:szCs w:val="22"/>
        </w:rPr>
        <w:t>SF video</w:t>
      </w:r>
      <w:r w:rsidR="000B3F85">
        <w:rPr>
          <w:rFonts w:asciiTheme="majorHAnsi" w:hAnsiTheme="majorHAnsi"/>
          <w:sz w:val="22"/>
          <w:szCs w:val="22"/>
        </w:rPr>
        <w:t>” in the reading list below).</w:t>
      </w:r>
    </w:p>
    <w:p w14:paraId="17D2A22A" w14:textId="77777777" w:rsidR="00636120" w:rsidRDefault="00636120" w:rsidP="00C66243">
      <w:pPr>
        <w:rPr>
          <w:rFonts w:asciiTheme="majorHAnsi" w:hAnsiTheme="majorHAnsi"/>
          <w:sz w:val="22"/>
          <w:szCs w:val="22"/>
        </w:rPr>
      </w:pPr>
    </w:p>
    <w:p w14:paraId="5711D238" w14:textId="089EA863" w:rsidR="00636120" w:rsidRPr="00031593" w:rsidRDefault="00031593" w:rsidP="00C66243">
      <w:pPr>
        <w:rPr>
          <w:rFonts w:asciiTheme="majorHAnsi" w:hAnsiTheme="majorHAnsi"/>
          <w:sz w:val="22"/>
          <w:szCs w:val="22"/>
        </w:rPr>
      </w:pPr>
      <w:r w:rsidRPr="00031593">
        <w:rPr>
          <w:rFonts w:asciiTheme="majorHAnsi" w:hAnsiTheme="majorHAnsi"/>
          <w:sz w:val="22"/>
          <w:szCs w:val="22"/>
        </w:rPr>
        <w:t xml:space="preserve">We will be using chapters from the following </w:t>
      </w:r>
      <w:r w:rsidR="0027703F">
        <w:rPr>
          <w:rFonts w:asciiTheme="majorHAnsi" w:hAnsiTheme="majorHAnsi"/>
          <w:sz w:val="22"/>
          <w:szCs w:val="22"/>
        </w:rPr>
        <w:t xml:space="preserve">free online </w:t>
      </w:r>
      <w:r w:rsidR="00C93444">
        <w:rPr>
          <w:rFonts w:asciiTheme="majorHAnsi" w:hAnsiTheme="majorHAnsi"/>
          <w:sz w:val="22"/>
          <w:szCs w:val="22"/>
        </w:rPr>
        <w:t>textbooks (</w:t>
      </w:r>
      <w:r w:rsidR="0027703F">
        <w:rPr>
          <w:rFonts w:asciiTheme="majorHAnsi" w:hAnsiTheme="majorHAnsi"/>
          <w:sz w:val="22"/>
          <w:szCs w:val="22"/>
        </w:rPr>
        <w:t>open educational resources</w:t>
      </w:r>
      <w:r w:rsidR="00C93444">
        <w:rPr>
          <w:rFonts w:asciiTheme="majorHAnsi" w:hAnsiTheme="majorHAnsi"/>
          <w:sz w:val="22"/>
          <w:szCs w:val="22"/>
        </w:rPr>
        <w:t>)</w:t>
      </w:r>
      <w:r w:rsidRPr="00031593">
        <w:rPr>
          <w:rFonts w:asciiTheme="majorHAnsi" w:hAnsiTheme="majorHAnsi"/>
          <w:sz w:val="22"/>
          <w:szCs w:val="22"/>
        </w:rPr>
        <w:t xml:space="preserve">: </w:t>
      </w:r>
    </w:p>
    <w:p w14:paraId="148BFF19" w14:textId="633C2775" w:rsidR="00031593" w:rsidRPr="00031593" w:rsidRDefault="00031593" w:rsidP="00031593">
      <w:pPr>
        <w:pStyle w:val="ListParagraph"/>
        <w:numPr>
          <w:ilvl w:val="0"/>
          <w:numId w:val="22"/>
        </w:numPr>
        <w:rPr>
          <w:rFonts w:asciiTheme="majorHAnsi" w:hAnsiTheme="majorHAnsi"/>
          <w:sz w:val="22"/>
          <w:szCs w:val="22"/>
        </w:rPr>
      </w:pPr>
      <w:r w:rsidRPr="00031593">
        <w:rPr>
          <w:rFonts w:asciiTheme="majorHAnsi" w:eastAsia="Calibri" w:hAnsiTheme="majorHAnsi" w:cs="Calibri"/>
          <w:sz w:val="22"/>
          <w:szCs w:val="22"/>
        </w:rPr>
        <w:t>Earle</w:t>
      </w:r>
      <w:r w:rsidR="00006B6A">
        <w:rPr>
          <w:rFonts w:asciiTheme="majorHAnsi" w:eastAsia="Calibri" w:hAnsiTheme="majorHAnsi" w:cs="Calibri"/>
          <w:sz w:val="22"/>
          <w:szCs w:val="22"/>
        </w:rPr>
        <w:t xml:space="preserve"> S</w:t>
      </w:r>
      <w:r w:rsidRPr="00031593">
        <w:rPr>
          <w:rFonts w:asciiTheme="majorHAnsi" w:eastAsia="Calibri" w:hAnsiTheme="majorHAnsi" w:cs="Calibri"/>
          <w:sz w:val="22"/>
          <w:szCs w:val="22"/>
        </w:rPr>
        <w:t xml:space="preserve">. </w:t>
      </w:r>
      <w:r w:rsidRPr="00006B6A">
        <w:rPr>
          <w:rFonts w:asciiTheme="majorHAnsi" w:eastAsia="Calibri" w:hAnsiTheme="majorHAnsi" w:cs="Calibri"/>
          <w:i/>
          <w:sz w:val="22"/>
          <w:szCs w:val="22"/>
        </w:rPr>
        <w:t>Physical Geology</w:t>
      </w:r>
      <w:r w:rsidRPr="00031593">
        <w:rPr>
          <w:rFonts w:asciiTheme="majorHAnsi" w:eastAsia="Calibri" w:hAnsiTheme="majorHAnsi" w:cs="Calibri"/>
          <w:sz w:val="22"/>
          <w:szCs w:val="22"/>
        </w:rPr>
        <w:t xml:space="preserve">. </w:t>
      </w:r>
      <w:r w:rsidR="00857BFB" w:rsidRPr="00031593">
        <w:rPr>
          <w:rFonts w:asciiTheme="majorHAnsi" w:eastAsia="Calibri" w:hAnsiTheme="majorHAnsi" w:cs="Calibri"/>
          <w:sz w:val="22"/>
          <w:szCs w:val="22"/>
        </w:rPr>
        <w:t xml:space="preserve">2015. </w:t>
      </w:r>
      <w:r w:rsidRPr="00031593">
        <w:rPr>
          <w:rFonts w:asciiTheme="majorHAnsi" w:eastAsia="Calibri" w:hAnsiTheme="majorHAnsi" w:cs="Calibri"/>
          <w:sz w:val="22"/>
          <w:szCs w:val="22"/>
        </w:rPr>
        <w:t xml:space="preserve">Available at: </w:t>
      </w:r>
      <w:hyperlink r:id="rId9" w:history="1">
        <w:r w:rsidR="00006B6A" w:rsidRPr="007065C7">
          <w:rPr>
            <w:rStyle w:val="Hyperlink"/>
            <w:rFonts w:asciiTheme="majorHAnsi" w:eastAsia="Calibri" w:hAnsiTheme="majorHAnsi" w:cs="Calibri"/>
            <w:sz w:val="22"/>
            <w:szCs w:val="22"/>
          </w:rPr>
          <w:t>https://opentextbc.ca/geology/</w:t>
        </w:r>
      </w:hyperlink>
      <w:r w:rsidR="00006B6A">
        <w:rPr>
          <w:rFonts w:asciiTheme="majorHAnsi" w:eastAsia="Calibri" w:hAnsiTheme="majorHAnsi" w:cs="Calibri"/>
          <w:sz w:val="22"/>
          <w:szCs w:val="22"/>
        </w:rPr>
        <w:t xml:space="preserve"> </w:t>
      </w:r>
    </w:p>
    <w:p w14:paraId="6E278647" w14:textId="2439A8DC" w:rsidR="00031593" w:rsidRPr="00031593" w:rsidRDefault="00031593" w:rsidP="00031593">
      <w:pPr>
        <w:pStyle w:val="Normal1"/>
        <w:numPr>
          <w:ilvl w:val="0"/>
          <w:numId w:val="22"/>
        </w:numPr>
        <w:rPr>
          <w:rFonts w:asciiTheme="majorHAnsi" w:hAnsiTheme="majorHAnsi"/>
          <w:sz w:val="22"/>
          <w:szCs w:val="22"/>
        </w:rPr>
      </w:pPr>
      <w:proofErr w:type="spellStart"/>
      <w:r w:rsidRPr="00031593">
        <w:rPr>
          <w:rFonts w:asciiTheme="majorHAnsi" w:hAnsiTheme="majorHAnsi"/>
          <w:sz w:val="22"/>
          <w:szCs w:val="22"/>
        </w:rPr>
        <w:t>Doršner</w:t>
      </w:r>
      <w:proofErr w:type="spellEnd"/>
      <w:r w:rsidR="005D23EB">
        <w:rPr>
          <w:rFonts w:asciiTheme="majorHAnsi" w:hAnsiTheme="majorHAnsi"/>
          <w:sz w:val="22"/>
          <w:szCs w:val="22"/>
        </w:rPr>
        <w:t xml:space="preserve"> K. </w:t>
      </w:r>
      <w:r w:rsidRPr="005D23EB">
        <w:rPr>
          <w:rFonts w:asciiTheme="majorHAnsi" w:hAnsiTheme="majorHAnsi"/>
          <w:i/>
          <w:sz w:val="22"/>
          <w:szCs w:val="22"/>
        </w:rPr>
        <w:t>Essentials of Environmental Science</w:t>
      </w:r>
      <w:r w:rsidRPr="00031593">
        <w:rPr>
          <w:rFonts w:asciiTheme="majorHAnsi" w:hAnsiTheme="majorHAnsi"/>
          <w:sz w:val="22"/>
          <w:szCs w:val="22"/>
        </w:rPr>
        <w:t>.</w:t>
      </w:r>
      <w:r w:rsidR="005D23EB">
        <w:rPr>
          <w:rFonts w:asciiTheme="majorHAnsi" w:hAnsiTheme="majorHAnsi"/>
          <w:sz w:val="22"/>
          <w:szCs w:val="22"/>
        </w:rPr>
        <w:t xml:space="preserve"> 16 July</w:t>
      </w:r>
      <w:r w:rsidR="005D23EB" w:rsidRPr="005D23EB">
        <w:rPr>
          <w:rFonts w:asciiTheme="majorHAnsi" w:hAnsiTheme="majorHAnsi"/>
          <w:sz w:val="22"/>
          <w:szCs w:val="22"/>
        </w:rPr>
        <w:t xml:space="preserve"> 2015</w:t>
      </w:r>
      <w:r w:rsidR="005D23EB">
        <w:rPr>
          <w:rFonts w:asciiTheme="majorHAnsi" w:hAnsiTheme="majorHAnsi"/>
          <w:sz w:val="22"/>
          <w:szCs w:val="22"/>
        </w:rPr>
        <w:t xml:space="preserve">. Available at: </w:t>
      </w:r>
      <w:hyperlink r:id="rId10" w:history="1">
        <w:r w:rsidR="005D23EB" w:rsidRPr="007065C7">
          <w:rPr>
            <w:rStyle w:val="Hyperlink"/>
            <w:rFonts w:asciiTheme="majorHAnsi" w:hAnsiTheme="majorHAnsi"/>
            <w:sz w:val="22"/>
            <w:szCs w:val="22"/>
          </w:rPr>
          <w:t>http://www.ck12.org/user:zg9yc25lckbnbwfpbc5jb20./book/Essentials-of-Environmental-Science/</w:t>
        </w:r>
      </w:hyperlink>
      <w:r w:rsidR="005D23EB">
        <w:rPr>
          <w:rFonts w:asciiTheme="majorHAnsi" w:hAnsiTheme="majorHAnsi"/>
          <w:sz w:val="22"/>
          <w:szCs w:val="22"/>
        </w:rPr>
        <w:t xml:space="preserve"> </w:t>
      </w:r>
    </w:p>
    <w:p w14:paraId="1F8890BA" w14:textId="5947FD45" w:rsidR="00031593" w:rsidRPr="00031593" w:rsidRDefault="00031593" w:rsidP="00031593">
      <w:pPr>
        <w:pStyle w:val="ListParagraph"/>
        <w:numPr>
          <w:ilvl w:val="0"/>
          <w:numId w:val="22"/>
        </w:numPr>
        <w:rPr>
          <w:rFonts w:asciiTheme="majorHAnsi" w:hAnsiTheme="majorHAnsi"/>
          <w:sz w:val="22"/>
          <w:szCs w:val="22"/>
        </w:rPr>
      </w:pPr>
      <w:r w:rsidRPr="00031593">
        <w:rPr>
          <w:rFonts w:asciiTheme="majorHAnsi" w:hAnsiTheme="majorHAnsi"/>
          <w:sz w:val="22"/>
          <w:szCs w:val="22"/>
        </w:rPr>
        <w:t>O</w:t>
      </w:r>
      <w:r w:rsidR="005D23EB">
        <w:rPr>
          <w:rFonts w:asciiTheme="majorHAnsi" w:hAnsiTheme="majorHAnsi"/>
          <w:sz w:val="22"/>
          <w:szCs w:val="22"/>
        </w:rPr>
        <w:t>penStax.</w:t>
      </w:r>
      <w:r w:rsidRPr="00031593">
        <w:rPr>
          <w:rFonts w:asciiTheme="majorHAnsi" w:hAnsiTheme="majorHAnsi"/>
          <w:sz w:val="22"/>
          <w:szCs w:val="22"/>
        </w:rPr>
        <w:t xml:space="preserve"> </w:t>
      </w:r>
      <w:r w:rsidRPr="00031593">
        <w:rPr>
          <w:rFonts w:asciiTheme="majorHAnsi" w:hAnsiTheme="majorHAnsi"/>
          <w:i/>
          <w:iCs/>
          <w:sz w:val="22"/>
          <w:szCs w:val="22"/>
        </w:rPr>
        <w:t>Astronomy</w:t>
      </w:r>
      <w:r w:rsidRPr="00031593">
        <w:rPr>
          <w:rFonts w:asciiTheme="majorHAnsi" w:hAnsiTheme="majorHAnsi"/>
          <w:sz w:val="22"/>
          <w:szCs w:val="22"/>
        </w:rPr>
        <w:t xml:space="preserve">. OpenStax. 13 October 2016. Available at: </w:t>
      </w:r>
      <w:hyperlink r:id="rId11" w:history="1">
        <w:r w:rsidR="00F16025" w:rsidRPr="007065C7">
          <w:rPr>
            <w:rStyle w:val="Hyperlink"/>
            <w:rFonts w:asciiTheme="majorHAnsi" w:hAnsiTheme="majorHAnsi"/>
            <w:sz w:val="22"/>
            <w:szCs w:val="22"/>
          </w:rPr>
          <w:t>https://openstax.org/details/books/astronomy</w:t>
        </w:r>
      </w:hyperlink>
      <w:r w:rsidR="00F16025">
        <w:rPr>
          <w:rFonts w:asciiTheme="majorHAnsi" w:hAnsiTheme="majorHAnsi"/>
          <w:sz w:val="22"/>
          <w:szCs w:val="22"/>
        </w:rPr>
        <w:t xml:space="preserve"> </w:t>
      </w:r>
    </w:p>
    <w:p w14:paraId="356F7A86" w14:textId="208D5C21" w:rsidR="00031593" w:rsidRPr="00031593" w:rsidRDefault="005D23EB" w:rsidP="00031593">
      <w:pPr>
        <w:pStyle w:val="ListParagraph"/>
        <w:numPr>
          <w:ilvl w:val="0"/>
          <w:numId w:val="22"/>
        </w:numPr>
        <w:rPr>
          <w:rFonts w:asciiTheme="majorHAnsi" w:hAnsiTheme="majorHAnsi"/>
          <w:sz w:val="22"/>
          <w:szCs w:val="22"/>
        </w:rPr>
      </w:pPr>
      <w:r>
        <w:rPr>
          <w:rFonts w:asciiTheme="majorHAnsi" w:hAnsiTheme="majorHAnsi"/>
          <w:sz w:val="22"/>
          <w:szCs w:val="22"/>
        </w:rPr>
        <w:t>OpenStax.</w:t>
      </w:r>
      <w:r w:rsidR="00031593" w:rsidRPr="00031593">
        <w:rPr>
          <w:rFonts w:asciiTheme="majorHAnsi" w:hAnsiTheme="majorHAnsi"/>
          <w:sz w:val="22"/>
          <w:szCs w:val="22"/>
        </w:rPr>
        <w:t xml:space="preserve"> </w:t>
      </w:r>
      <w:r w:rsidR="00031593" w:rsidRPr="00031593">
        <w:rPr>
          <w:rFonts w:asciiTheme="majorHAnsi" w:hAnsiTheme="majorHAnsi"/>
          <w:i/>
          <w:iCs/>
          <w:sz w:val="22"/>
          <w:szCs w:val="22"/>
        </w:rPr>
        <w:t>Biology</w:t>
      </w:r>
      <w:r w:rsidR="00031593" w:rsidRPr="00031593">
        <w:rPr>
          <w:rFonts w:asciiTheme="majorHAnsi" w:hAnsiTheme="majorHAnsi"/>
          <w:sz w:val="22"/>
          <w:szCs w:val="22"/>
        </w:rPr>
        <w:t>. OpenStax. 21 October 2016</w:t>
      </w:r>
      <w:r w:rsidR="00F16025">
        <w:rPr>
          <w:rFonts w:asciiTheme="majorHAnsi" w:hAnsiTheme="majorHAnsi"/>
          <w:sz w:val="22"/>
          <w:szCs w:val="22"/>
        </w:rPr>
        <w:t xml:space="preserve">. Available at: </w:t>
      </w:r>
      <w:hyperlink r:id="rId12" w:history="1">
        <w:r w:rsidR="00F16025" w:rsidRPr="007065C7">
          <w:rPr>
            <w:rStyle w:val="Hyperlink"/>
            <w:rFonts w:asciiTheme="majorHAnsi" w:hAnsiTheme="majorHAnsi"/>
            <w:sz w:val="22"/>
            <w:szCs w:val="22"/>
          </w:rPr>
          <w:t>https://openstax.org/details/books/biology</w:t>
        </w:r>
      </w:hyperlink>
      <w:r w:rsidR="00F16025">
        <w:rPr>
          <w:rFonts w:asciiTheme="majorHAnsi" w:hAnsiTheme="majorHAnsi"/>
          <w:sz w:val="22"/>
          <w:szCs w:val="22"/>
        </w:rPr>
        <w:t xml:space="preserve"> </w:t>
      </w:r>
    </w:p>
    <w:p w14:paraId="05ADE5B1" w14:textId="292DC2EC" w:rsidR="00031593" w:rsidRPr="00031593" w:rsidRDefault="00031593" w:rsidP="00031593">
      <w:pPr>
        <w:pStyle w:val="ListParagraph"/>
        <w:numPr>
          <w:ilvl w:val="0"/>
          <w:numId w:val="22"/>
        </w:numPr>
        <w:rPr>
          <w:rFonts w:asciiTheme="majorHAnsi" w:hAnsiTheme="majorHAnsi"/>
          <w:sz w:val="22"/>
          <w:szCs w:val="22"/>
        </w:rPr>
      </w:pPr>
      <w:r w:rsidRPr="00031593">
        <w:rPr>
          <w:rFonts w:asciiTheme="majorHAnsi" w:hAnsiTheme="majorHAnsi"/>
          <w:sz w:val="22"/>
          <w:szCs w:val="22"/>
        </w:rPr>
        <w:t>OpenStax</w:t>
      </w:r>
      <w:r w:rsidR="005D23EB">
        <w:rPr>
          <w:rFonts w:asciiTheme="majorHAnsi" w:hAnsiTheme="majorHAnsi"/>
          <w:sz w:val="22"/>
          <w:szCs w:val="22"/>
        </w:rPr>
        <w:t xml:space="preserve">. </w:t>
      </w:r>
      <w:r w:rsidRPr="00031593">
        <w:rPr>
          <w:rFonts w:asciiTheme="majorHAnsi" w:hAnsiTheme="majorHAnsi"/>
          <w:i/>
          <w:sz w:val="22"/>
          <w:szCs w:val="22"/>
        </w:rPr>
        <w:t>Introductory Statistics</w:t>
      </w:r>
      <w:r w:rsidRPr="00031593">
        <w:rPr>
          <w:rFonts w:asciiTheme="majorHAnsi" w:hAnsiTheme="majorHAnsi"/>
          <w:sz w:val="22"/>
          <w:szCs w:val="22"/>
        </w:rPr>
        <w:t>. OpenStax. 19 July 2013. Available at:</w:t>
      </w:r>
      <w:r w:rsidR="00F16025">
        <w:rPr>
          <w:rFonts w:asciiTheme="majorHAnsi" w:hAnsiTheme="majorHAnsi"/>
          <w:sz w:val="22"/>
          <w:szCs w:val="22"/>
        </w:rPr>
        <w:t xml:space="preserve"> </w:t>
      </w:r>
      <w:hyperlink r:id="rId13" w:history="1">
        <w:r w:rsidR="00F16025" w:rsidRPr="007065C7">
          <w:rPr>
            <w:rStyle w:val="Hyperlink"/>
            <w:rFonts w:asciiTheme="majorHAnsi" w:hAnsiTheme="majorHAnsi"/>
            <w:sz w:val="22"/>
            <w:szCs w:val="22"/>
          </w:rPr>
          <w:t>https://openstax.org/details/books/introductory-statistics</w:t>
        </w:r>
      </w:hyperlink>
      <w:r w:rsidR="00F16025">
        <w:rPr>
          <w:rFonts w:asciiTheme="majorHAnsi" w:hAnsiTheme="majorHAnsi"/>
          <w:sz w:val="22"/>
          <w:szCs w:val="22"/>
        </w:rPr>
        <w:t xml:space="preserve"> </w:t>
      </w:r>
    </w:p>
    <w:p w14:paraId="33691856" w14:textId="02C0713B" w:rsidR="00031593" w:rsidRPr="00031593" w:rsidRDefault="00031593" w:rsidP="00031593">
      <w:pPr>
        <w:pStyle w:val="Normal1"/>
        <w:numPr>
          <w:ilvl w:val="0"/>
          <w:numId w:val="22"/>
        </w:numPr>
        <w:rPr>
          <w:rFonts w:asciiTheme="majorHAnsi" w:hAnsiTheme="majorHAnsi"/>
          <w:sz w:val="22"/>
          <w:szCs w:val="22"/>
        </w:rPr>
      </w:pPr>
      <w:r w:rsidRPr="00031593">
        <w:rPr>
          <w:rFonts w:asciiTheme="majorHAnsi" w:hAnsiTheme="majorHAnsi"/>
          <w:sz w:val="22"/>
          <w:szCs w:val="22"/>
        </w:rPr>
        <w:lastRenderedPageBreak/>
        <w:t>OpenStax</w:t>
      </w:r>
      <w:r w:rsidR="005D23EB">
        <w:rPr>
          <w:rFonts w:asciiTheme="majorHAnsi" w:hAnsiTheme="majorHAnsi"/>
          <w:sz w:val="22"/>
          <w:szCs w:val="22"/>
        </w:rPr>
        <w:t xml:space="preserve">. </w:t>
      </w:r>
      <w:r w:rsidRPr="00031593">
        <w:rPr>
          <w:rFonts w:asciiTheme="majorHAnsi" w:hAnsiTheme="majorHAnsi"/>
          <w:i/>
          <w:iCs/>
          <w:sz w:val="22"/>
          <w:szCs w:val="22"/>
        </w:rPr>
        <w:t>Psychology</w:t>
      </w:r>
      <w:r w:rsidRPr="00031593">
        <w:rPr>
          <w:rFonts w:asciiTheme="majorHAnsi" w:hAnsiTheme="majorHAnsi"/>
          <w:sz w:val="22"/>
          <w:szCs w:val="22"/>
        </w:rPr>
        <w:t>. OpenStax. 14 February 2014.</w:t>
      </w:r>
      <w:r w:rsidR="00F16025">
        <w:rPr>
          <w:rFonts w:asciiTheme="majorHAnsi" w:hAnsiTheme="majorHAnsi"/>
          <w:sz w:val="22"/>
          <w:szCs w:val="22"/>
        </w:rPr>
        <w:t xml:space="preserve"> Available at: </w:t>
      </w:r>
      <w:hyperlink r:id="rId14" w:history="1">
        <w:r w:rsidR="00F16025" w:rsidRPr="007065C7">
          <w:rPr>
            <w:rStyle w:val="Hyperlink"/>
            <w:rFonts w:asciiTheme="majorHAnsi" w:hAnsiTheme="majorHAnsi"/>
            <w:sz w:val="22"/>
            <w:szCs w:val="22"/>
          </w:rPr>
          <w:t>https://openstax.org/details/books/psychology</w:t>
        </w:r>
      </w:hyperlink>
      <w:r w:rsidR="00F16025">
        <w:rPr>
          <w:rFonts w:asciiTheme="majorHAnsi" w:hAnsiTheme="majorHAnsi"/>
          <w:sz w:val="22"/>
          <w:szCs w:val="22"/>
        </w:rPr>
        <w:t xml:space="preserve"> </w:t>
      </w:r>
    </w:p>
    <w:p w14:paraId="7DC8F242" w14:textId="3B9635A0" w:rsidR="00031593" w:rsidRPr="00031593" w:rsidRDefault="00031593" w:rsidP="00031593">
      <w:pPr>
        <w:pStyle w:val="ListParagraph"/>
        <w:numPr>
          <w:ilvl w:val="0"/>
          <w:numId w:val="22"/>
        </w:numPr>
        <w:rPr>
          <w:rFonts w:asciiTheme="majorHAnsi" w:hAnsiTheme="majorHAnsi"/>
          <w:sz w:val="22"/>
          <w:szCs w:val="22"/>
        </w:rPr>
      </w:pPr>
      <w:r w:rsidRPr="00031593">
        <w:rPr>
          <w:rFonts w:asciiTheme="majorHAnsi" w:hAnsiTheme="majorHAnsi"/>
          <w:sz w:val="22"/>
          <w:szCs w:val="22"/>
        </w:rPr>
        <w:t xml:space="preserve">White and </w:t>
      </w:r>
      <w:proofErr w:type="spellStart"/>
      <w:r w:rsidRPr="00031593">
        <w:rPr>
          <w:rFonts w:asciiTheme="majorHAnsi" w:hAnsiTheme="majorHAnsi"/>
          <w:sz w:val="22"/>
          <w:szCs w:val="22"/>
        </w:rPr>
        <w:t>Dennin</w:t>
      </w:r>
      <w:proofErr w:type="spellEnd"/>
      <w:r w:rsidRPr="00031593">
        <w:rPr>
          <w:rFonts w:asciiTheme="majorHAnsi" w:hAnsiTheme="majorHAnsi"/>
          <w:sz w:val="22"/>
          <w:szCs w:val="22"/>
        </w:rPr>
        <w:t xml:space="preserve">. 2008. Science Appreciation: Introduction to Science Literacy. Available at: </w:t>
      </w:r>
      <w:hyperlink r:id="rId15" w:history="1">
        <w:r w:rsidR="00F16025" w:rsidRPr="007065C7">
          <w:rPr>
            <w:rStyle w:val="Hyperlink"/>
            <w:rFonts w:asciiTheme="majorHAnsi" w:hAnsiTheme="majorHAnsi"/>
            <w:sz w:val="22"/>
            <w:szCs w:val="22"/>
          </w:rPr>
          <w:t>http://www.compadre.org/portal/document/ServeFile.cfm?ID=2171</w:t>
        </w:r>
      </w:hyperlink>
      <w:r w:rsidR="00F16025">
        <w:rPr>
          <w:rFonts w:asciiTheme="majorHAnsi" w:hAnsiTheme="majorHAnsi"/>
          <w:sz w:val="22"/>
          <w:szCs w:val="22"/>
        </w:rPr>
        <w:t xml:space="preserve"> </w:t>
      </w:r>
    </w:p>
    <w:p w14:paraId="4FFA4F0E" w14:textId="77777777" w:rsidR="006467D0" w:rsidRPr="00031593" w:rsidRDefault="006467D0" w:rsidP="00C66243">
      <w:pPr>
        <w:rPr>
          <w:rFonts w:asciiTheme="majorHAnsi" w:hAnsiTheme="majorHAnsi"/>
          <w:b/>
          <w:sz w:val="22"/>
          <w:szCs w:val="22"/>
        </w:rPr>
      </w:pPr>
    </w:p>
    <w:p w14:paraId="4F6DD767" w14:textId="4734DEEB" w:rsidR="00170E54" w:rsidRDefault="00170E54" w:rsidP="00170E54">
      <w:pPr>
        <w:rPr>
          <w:rFonts w:asciiTheme="majorHAnsi" w:hAnsiTheme="majorHAnsi"/>
          <w:sz w:val="22"/>
          <w:szCs w:val="22"/>
        </w:rPr>
      </w:pPr>
      <w:r w:rsidRPr="008925EC">
        <w:rPr>
          <w:rFonts w:asciiTheme="majorHAnsi" w:hAnsiTheme="majorHAnsi"/>
          <w:sz w:val="22"/>
          <w:szCs w:val="22"/>
        </w:rPr>
        <w:t>All other material</w:t>
      </w:r>
      <w:r>
        <w:rPr>
          <w:rFonts w:asciiTheme="majorHAnsi" w:hAnsiTheme="majorHAnsi"/>
          <w:sz w:val="22"/>
          <w:szCs w:val="22"/>
        </w:rPr>
        <w:t xml:space="preserve">s </w:t>
      </w:r>
      <w:r w:rsidRPr="008925EC">
        <w:rPr>
          <w:rFonts w:asciiTheme="majorHAnsi" w:hAnsiTheme="majorHAnsi"/>
          <w:sz w:val="22"/>
          <w:szCs w:val="22"/>
        </w:rPr>
        <w:t>will be mad</w:t>
      </w:r>
      <w:r>
        <w:rPr>
          <w:rFonts w:asciiTheme="majorHAnsi" w:hAnsiTheme="majorHAnsi"/>
          <w:sz w:val="22"/>
          <w:szCs w:val="22"/>
        </w:rPr>
        <w:t>e available as links on the Blackboard course site (in the “Course Materials” area). These materials may be primary scientific literature available in the CUNY libraries and/or popular press articles and videos. No book needs to be purchased for this course. The citations for these readings are in the course schedule below.</w:t>
      </w:r>
    </w:p>
    <w:p w14:paraId="14378428" w14:textId="77777777" w:rsidR="00815B1C" w:rsidRDefault="00815B1C" w:rsidP="00815B1C">
      <w:pPr>
        <w:rPr>
          <w:rFonts w:asciiTheme="majorHAnsi" w:hAnsiTheme="majorHAnsi"/>
          <w:b/>
          <w:sz w:val="22"/>
          <w:szCs w:val="22"/>
        </w:rPr>
      </w:pPr>
    </w:p>
    <w:p w14:paraId="03132F70" w14:textId="2A2CD015" w:rsidR="005053E3" w:rsidRPr="00815B1C" w:rsidRDefault="000817AF" w:rsidP="00815B1C">
      <w:pPr>
        <w:rPr>
          <w:rFonts w:asciiTheme="majorHAnsi" w:hAnsiTheme="majorHAnsi"/>
          <w:b/>
          <w:sz w:val="22"/>
          <w:szCs w:val="22"/>
        </w:rPr>
      </w:pPr>
      <w:r w:rsidRPr="008925EC">
        <w:rPr>
          <w:rFonts w:asciiTheme="majorHAnsi" w:hAnsiTheme="majorHAnsi"/>
          <w:b/>
          <w:sz w:val="22"/>
          <w:szCs w:val="22"/>
        </w:rPr>
        <w:t xml:space="preserve">Required Assignments </w:t>
      </w:r>
    </w:p>
    <w:p w14:paraId="619CFD74" w14:textId="11DC96BF" w:rsidR="000817AF" w:rsidRDefault="000817AF" w:rsidP="00C66243">
      <w:pPr>
        <w:rPr>
          <w:rFonts w:asciiTheme="majorHAnsi" w:hAnsiTheme="majorHAnsi"/>
          <w:sz w:val="22"/>
          <w:szCs w:val="22"/>
        </w:rPr>
      </w:pPr>
      <w:r w:rsidRPr="000B3F85">
        <w:rPr>
          <w:rFonts w:asciiTheme="majorHAnsi" w:hAnsiTheme="majorHAnsi"/>
          <w:i/>
          <w:sz w:val="22"/>
          <w:szCs w:val="22"/>
        </w:rPr>
        <w:t xml:space="preserve">Weekly </w:t>
      </w:r>
      <w:r w:rsidR="000073F3" w:rsidRPr="000B3F85">
        <w:rPr>
          <w:rFonts w:asciiTheme="majorHAnsi" w:hAnsiTheme="majorHAnsi"/>
          <w:i/>
          <w:sz w:val="22"/>
          <w:szCs w:val="22"/>
        </w:rPr>
        <w:t>Self-Assessments</w:t>
      </w:r>
      <w:r w:rsidRPr="000B3F85">
        <w:rPr>
          <w:rFonts w:asciiTheme="majorHAnsi" w:hAnsiTheme="majorHAnsi"/>
          <w:i/>
          <w:sz w:val="22"/>
          <w:szCs w:val="22"/>
        </w:rPr>
        <w:t>:</w:t>
      </w:r>
      <w:r>
        <w:rPr>
          <w:rFonts w:asciiTheme="majorHAnsi" w:hAnsiTheme="majorHAnsi"/>
          <w:b/>
          <w:sz w:val="22"/>
          <w:szCs w:val="22"/>
        </w:rPr>
        <w:t xml:space="preserve"> </w:t>
      </w:r>
      <w:r>
        <w:rPr>
          <w:rFonts w:asciiTheme="majorHAnsi" w:hAnsiTheme="majorHAnsi"/>
          <w:sz w:val="22"/>
          <w:szCs w:val="22"/>
        </w:rPr>
        <w:t>These are ungraded 5 question quizzes that you are required to complete, but are ungraded. These are for you to make sure you’ve understood some of the main points of the week. If you haven’t, you should go back and make sure that you do.</w:t>
      </w:r>
      <w:r w:rsidR="000073F3">
        <w:rPr>
          <w:rFonts w:asciiTheme="majorHAnsi" w:hAnsiTheme="majorHAnsi"/>
          <w:sz w:val="22"/>
          <w:szCs w:val="22"/>
        </w:rPr>
        <w:t xml:space="preserve"> </w:t>
      </w:r>
      <w:r w:rsidR="004F583D">
        <w:rPr>
          <w:rFonts w:asciiTheme="majorHAnsi" w:hAnsiTheme="majorHAnsi"/>
          <w:sz w:val="22"/>
          <w:szCs w:val="22"/>
        </w:rPr>
        <w:t>You will be able to take the quiz as many times as you like.</w:t>
      </w:r>
      <w:r w:rsidR="000073F3">
        <w:rPr>
          <w:rFonts w:asciiTheme="majorHAnsi" w:hAnsiTheme="majorHAnsi"/>
          <w:sz w:val="22"/>
          <w:szCs w:val="22"/>
        </w:rPr>
        <w:t xml:space="preserve"> </w:t>
      </w:r>
    </w:p>
    <w:p w14:paraId="680481F4" w14:textId="77777777" w:rsidR="000817AF" w:rsidRPr="000817AF" w:rsidRDefault="000817AF" w:rsidP="00C66243">
      <w:pPr>
        <w:rPr>
          <w:rFonts w:asciiTheme="majorHAnsi" w:hAnsiTheme="majorHAnsi"/>
          <w:sz w:val="22"/>
          <w:szCs w:val="22"/>
        </w:rPr>
      </w:pPr>
    </w:p>
    <w:p w14:paraId="77432A12" w14:textId="5E9DE4AA" w:rsidR="00767B14" w:rsidRDefault="00043FD8" w:rsidP="00C66243">
      <w:pPr>
        <w:rPr>
          <w:rFonts w:asciiTheme="majorHAnsi" w:hAnsiTheme="majorHAnsi"/>
          <w:sz w:val="22"/>
          <w:szCs w:val="22"/>
        </w:rPr>
      </w:pPr>
      <w:r>
        <w:rPr>
          <w:rFonts w:asciiTheme="majorHAnsi" w:hAnsiTheme="majorHAnsi"/>
          <w:i/>
          <w:sz w:val="22"/>
          <w:szCs w:val="22"/>
        </w:rPr>
        <w:t>Weekly</w:t>
      </w:r>
      <w:r w:rsidR="004F583D">
        <w:rPr>
          <w:rFonts w:asciiTheme="majorHAnsi" w:hAnsiTheme="majorHAnsi"/>
          <w:i/>
          <w:sz w:val="22"/>
          <w:szCs w:val="22"/>
        </w:rPr>
        <w:t xml:space="preserve"> Assignments</w:t>
      </w:r>
      <w:r w:rsidR="00C66243" w:rsidRPr="000B3F85">
        <w:rPr>
          <w:rFonts w:asciiTheme="majorHAnsi" w:hAnsiTheme="majorHAnsi"/>
          <w:i/>
          <w:sz w:val="22"/>
          <w:szCs w:val="22"/>
        </w:rPr>
        <w:t>:</w:t>
      </w:r>
      <w:r w:rsidR="00C66243" w:rsidRPr="008925EC">
        <w:rPr>
          <w:rFonts w:asciiTheme="majorHAnsi" w:hAnsiTheme="majorHAnsi"/>
          <w:b/>
          <w:sz w:val="22"/>
          <w:szCs w:val="22"/>
        </w:rPr>
        <w:t xml:space="preserve"> </w:t>
      </w:r>
      <w:r w:rsidR="001C22CE">
        <w:rPr>
          <w:rFonts w:asciiTheme="majorHAnsi" w:hAnsiTheme="majorHAnsi"/>
          <w:sz w:val="22"/>
          <w:szCs w:val="22"/>
        </w:rPr>
        <w:t>Each week</w:t>
      </w:r>
      <w:r w:rsidR="000073F3">
        <w:rPr>
          <w:rFonts w:asciiTheme="majorHAnsi" w:hAnsiTheme="majorHAnsi"/>
          <w:sz w:val="22"/>
          <w:szCs w:val="22"/>
        </w:rPr>
        <w:t>, student</w:t>
      </w:r>
      <w:r w:rsidR="001C22CE">
        <w:rPr>
          <w:rFonts w:asciiTheme="majorHAnsi" w:hAnsiTheme="majorHAnsi"/>
          <w:sz w:val="22"/>
          <w:szCs w:val="22"/>
        </w:rPr>
        <w:t xml:space="preserve">s will be required to </w:t>
      </w:r>
      <w:r w:rsidR="00296260">
        <w:rPr>
          <w:rFonts w:asciiTheme="majorHAnsi" w:hAnsiTheme="majorHAnsi"/>
          <w:sz w:val="22"/>
          <w:szCs w:val="22"/>
        </w:rPr>
        <w:t>complete a</w:t>
      </w:r>
      <w:r w:rsidR="00767B14">
        <w:rPr>
          <w:rFonts w:asciiTheme="majorHAnsi" w:hAnsiTheme="majorHAnsi"/>
          <w:sz w:val="22"/>
          <w:szCs w:val="22"/>
        </w:rPr>
        <w:t xml:space="preserve">n </w:t>
      </w:r>
      <w:r w:rsidR="004F583D">
        <w:rPr>
          <w:rFonts w:asciiTheme="majorHAnsi" w:hAnsiTheme="majorHAnsi"/>
          <w:sz w:val="22"/>
          <w:szCs w:val="22"/>
        </w:rPr>
        <w:t>assignment</w:t>
      </w:r>
      <w:r w:rsidR="00767B14">
        <w:rPr>
          <w:rFonts w:asciiTheme="majorHAnsi" w:hAnsiTheme="majorHAnsi"/>
          <w:sz w:val="22"/>
          <w:szCs w:val="22"/>
        </w:rPr>
        <w:t xml:space="preserve"> that focuses on one or more of the Science Sense skills</w:t>
      </w:r>
      <w:r w:rsidR="004F583D">
        <w:rPr>
          <w:rFonts w:asciiTheme="majorHAnsi" w:hAnsiTheme="majorHAnsi"/>
          <w:sz w:val="22"/>
          <w:szCs w:val="22"/>
        </w:rPr>
        <w:t>.</w:t>
      </w:r>
      <w:r w:rsidR="001C22CE">
        <w:rPr>
          <w:rFonts w:asciiTheme="majorHAnsi" w:hAnsiTheme="majorHAnsi"/>
          <w:sz w:val="22"/>
          <w:szCs w:val="22"/>
        </w:rPr>
        <w:t xml:space="preserve"> </w:t>
      </w:r>
      <w:r w:rsidR="00EF62E2">
        <w:rPr>
          <w:rFonts w:asciiTheme="majorHAnsi" w:hAnsiTheme="majorHAnsi"/>
          <w:sz w:val="22"/>
          <w:szCs w:val="22"/>
        </w:rPr>
        <w:t xml:space="preserve">Please complete the self-assessment first before </w:t>
      </w:r>
      <w:r w:rsidR="00296260">
        <w:rPr>
          <w:rFonts w:asciiTheme="majorHAnsi" w:hAnsiTheme="majorHAnsi"/>
          <w:sz w:val="22"/>
          <w:szCs w:val="22"/>
        </w:rPr>
        <w:t xml:space="preserve">attempting the </w:t>
      </w:r>
      <w:r w:rsidR="00FE4C24">
        <w:rPr>
          <w:rFonts w:asciiTheme="majorHAnsi" w:hAnsiTheme="majorHAnsi"/>
          <w:sz w:val="22"/>
          <w:szCs w:val="22"/>
        </w:rPr>
        <w:t>assignment</w:t>
      </w:r>
      <w:r>
        <w:rPr>
          <w:rFonts w:asciiTheme="majorHAnsi" w:hAnsiTheme="majorHAnsi"/>
          <w:sz w:val="22"/>
          <w:szCs w:val="22"/>
        </w:rPr>
        <w:t>.</w:t>
      </w:r>
      <w:r w:rsidR="00296260">
        <w:rPr>
          <w:rFonts w:asciiTheme="majorHAnsi" w:hAnsiTheme="majorHAnsi"/>
          <w:sz w:val="22"/>
          <w:szCs w:val="22"/>
        </w:rPr>
        <w:t xml:space="preserve"> </w:t>
      </w:r>
      <w:r w:rsidR="00767B14">
        <w:rPr>
          <w:rFonts w:asciiTheme="majorHAnsi" w:hAnsiTheme="majorHAnsi"/>
          <w:sz w:val="22"/>
          <w:szCs w:val="22"/>
        </w:rPr>
        <w:t xml:space="preserve">Some of the time, these assignments will be connected to your major assignments. </w:t>
      </w:r>
    </w:p>
    <w:p w14:paraId="53B67264" w14:textId="77777777" w:rsidR="00767B14" w:rsidRDefault="00767B14" w:rsidP="00C66243">
      <w:pPr>
        <w:rPr>
          <w:rFonts w:asciiTheme="majorHAnsi" w:hAnsiTheme="majorHAnsi"/>
          <w:sz w:val="22"/>
          <w:szCs w:val="22"/>
        </w:rPr>
      </w:pPr>
    </w:p>
    <w:p w14:paraId="239F34A1" w14:textId="7FBA8580" w:rsidR="00C66243" w:rsidRPr="008925EC" w:rsidRDefault="00767B14" w:rsidP="00C66243">
      <w:pPr>
        <w:rPr>
          <w:rFonts w:asciiTheme="majorHAnsi" w:hAnsiTheme="majorHAnsi"/>
          <w:sz w:val="22"/>
          <w:szCs w:val="22"/>
        </w:rPr>
      </w:pPr>
      <w:r>
        <w:rPr>
          <w:rFonts w:asciiTheme="majorHAnsi" w:hAnsiTheme="majorHAnsi"/>
          <w:i/>
          <w:sz w:val="22"/>
          <w:szCs w:val="22"/>
        </w:rPr>
        <w:t xml:space="preserve">Discussion Board: </w:t>
      </w:r>
      <w:r w:rsidR="00043FD8">
        <w:rPr>
          <w:rFonts w:asciiTheme="majorHAnsi" w:hAnsiTheme="majorHAnsi"/>
          <w:sz w:val="22"/>
          <w:szCs w:val="22"/>
        </w:rPr>
        <w:t>There will be weekly discussion questions that will address the main topics and skills of the week. You may occasionally need to bring in outside sources</w:t>
      </w:r>
      <w:r w:rsidR="007A7EC6">
        <w:rPr>
          <w:rFonts w:asciiTheme="majorHAnsi" w:hAnsiTheme="majorHAnsi"/>
          <w:sz w:val="22"/>
          <w:szCs w:val="22"/>
        </w:rPr>
        <w:t xml:space="preserve"> (peer-reviewed literature, popular press, etc.) </w:t>
      </w:r>
      <w:r w:rsidR="00043FD8">
        <w:rPr>
          <w:rFonts w:asciiTheme="majorHAnsi" w:hAnsiTheme="majorHAnsi"/>
          <w:sz w:val="22"/>
          <w:szCs w:val="22"/>
        </w:rPr>
        <w:t>and they will need to be</w:t>
      </w:r>
      <w:r w:rsidR="007A7EC6">
        <w:rPr>
          <w:rFonts w:asciiTheme="majorHAnsi" w:hAnsiTheme="majorHAnsi"/>
          <w:sz w:val="22"/>
          <w:szCs w:val="22"/>
        </w:rPr>
        <w:t xml:space="preserve"> proper</w:t>
      </w:r>
      <w:r w:rsidR="00043FD8">
        <w:rPr>
          <w:rFonts w:asciiTheme="majorHAnsi" w:hAnsiTheme="majorHAnsi"/>
          <w:sz w:val="22"/>
          <w:szCs w:val="22"/>
        </w:rPr>
        <w:t>ly</w:t>
      </w:r>
      <w:r w:rsidR="007A7EC6">
        <w:rPr>
          <w:rFonts w:asciiTheme="majorHAnsi" w:hAnsiTheme="majorHAnsi"/>
          <w:sz w:val="22"/>
          <w:szCs w:val="22"/>
        </w:rPr>
        <w:t xml:space="preserve"> cit</w:t>
      </w:r>
      <w:r w:rsidR="005506F6">
        <w:rPr>
          <w:rFonts w:asciiTheme="majorHAnsi" w:hAnsiTheme="majorHAnsi"/>
          <w:sz w:val="22"/>
          <w:szCs w:val="22"/>
        </w:rPr>
        <w:t>ed</w:t>
      </w:r>
      <w:r w:rsidR="007A7EC6">
        <w:rPr>
          <w:rFonts w:asciiTheme="majorHAnsi" w:hAnsiTheme="majorHAnsi"/>
          <w:sz w:val="22"/>
          <w:szCs w:val="22"/>
        </w:rPr>
        <w:t>.</w:t>
      </w:r>
      <w:r w:rsidR="00C66243" w:rsidRPr="008925EC">
        <w:rPr>
          <w:rFonts w:asciiTheme="majorHAnsi" w:hAnsiTheme="majorHAnsi"/>
          <w:sz w:val="22"/>
          <w:szCs w:val="22"/>
        </w:rPr>
        <w:t xml:space="preserve"> </w:t>
      </w:r>
      <w:r w:rsidR="00043FD8">
        <w:rPr>
          <w:rFonts w:asciiTheme="majorHAnsi" w:hAnsiTheme="majorHAnsi"/>
          <w:sz w:val="22"/>
          <w:szCs w:val="22"/>
        </w:rPr>
        <w:t>S</w:t>
      </w:r>
      <w:r w:rsidR="00296260">
        <w:rPr>
          <w:rFonts w:asciiTheme="majorHAnsi" w:hAnsiTheme="majorHAnsi"/>
          <w:sz w:val="22"/>
          <w:szCs w:val="22"/>
        </w:rPr>
        <w:t xml:space="preserve">tudents </w:t>
      </w:r>
      <w:r w:rsidR="00043FD8">
        <w:rPr>
          <w:rFonts w:asciiTheme="majorHAnsi" w:hAnsiTheme="majorHAnsi"/>
          <w:sz w:val="22"/>
          <w:szCs w:val="22"/>
        </w:rPr>
        <w:t xml:space="preserve">may also be asked </w:t>
      </w:r>
      <w:r w:rsidR="00296260">
        <w:rPr>
          <w:rFonts w:asciiTheme="majorHAnsi" w:hAnsiTheme="majorHAnsi"/>
          <w:sz w:val="22"/>
          <w:szCs w:val="22"/>
        </w:rPr>
        <w:t xml:space="preserve">to reflect on the connections between the different fields of scientific inquiry. </w:t>
      </w:r>
    </w:p>
    <w:p w14:paraId="2DB2B784" w14:textId="77777777" w:rsidR="00C66243" w:rsidRPr="008925EC" w:rsidRDefault="00C66243" w:rsidP="00C66243">
      <w:pPr>
        <w:rPr>
          <w:rFonts w:asciiTheme="majorHAnsi" w:hAnsiTheme="majorHAnsi"/>
          <w:sz w:val="22"/>
          <w:szCs w:val="22"/>
        </w:rPr>
      </w:pPr>
    </w:p>
    <w:p w14:paraId="3358A8B6" w14:textId="27C1EFB8" w:rsidR="00461E54" w:rsidRPr="0009775B" w:rsidRDefault="00296260" w:rsidP="00C66243">
      <w:pPr>
        <w:rPr>
          <w:rFonts w:asciiTheme="majorHAnsi" w:hAnsiTheme="majorHAnsi"/>
          <w:sz w:val="22"/>
          <w:szCs w:val="22"/>
        </w:rPr>
      </w:pPr>
      <w:r>
        <w:rPr>
          <w:rFonts w:asciiTheme="majorHAnsi" w:hAnsiTheme="majorHAnsi"/>
          <w:i/>
          <w:sz w:val="22"/>
          <w:szCs w:val="22"/>
        </w:rPr>
        <w:t>Video Project</w:t>
      </w:r>
      <w:r w:rsidR="0062368B">
        <w:rPr>
          <w:rFonts w:asciiTheme="majorHAnsi" w:hAnsiTheme="majorHAnsi"/>
          <w:i/>
          <w:sz w:val="22"/>
          <w:szCs w:val="22"/>
        </w:rPr>
        <w:t xml:space="preserve">: </w:t>
      </w:r>
      <w:r w:rsidR="0062368B">
        <w:rPr>
          <w:rFonts w:asciiTheme="majorHAnsi" w:hAnsiTheme="majorHAnsi"/>
          <w:sz w:val="22"/>
          <w:szCs w:val="22"/>
        </w:rPr>
        <w:t xml:space="preserve">For this project, you will </w:t>
      </w:r>
      <w:r w:rsidR="0062368B" w:rsidRPr="0062368B">
        <w:rPr>
          <w:rFonts w:asciiTheme="majorHAnsi" w:hAnsiTheme="majorHAnsi"/>
          <w:sz w:val="22"/>
          <w:szCs w:val="22"/>
        </w:rPr>
        <w:t>c</w:t>
      </w:r>
      <w:r w:rsidR="0062368B" w:rsidRPr="0009775B">
        <w:rPr>
          <w:rFonts w:asciiTheme="majorHAnsi" w:hAnsiTheme="majorHAnsi"/>
          <w:sz w:val="22"/>
          <w:szCs w:val="22"/>
        </w:rPr>
        <w:t>reate a video in the style of one of your Science Forward custom videos. These won’t be as long as ours, but your goal would be similar – explain a single scientific concept and the science skills needed to study that concept. You will need to choose a topic not already covered by one of our videos.</w:t>
      </w:r>
    </w:p>
    <w:p w14:paraId="279ADD77" w14:textId="77777777" w:rsidR="00C66243" w:rsidRPr="008925EC" w:rsidRDefault="00C66243" w:rsidP="00C66243">
      <w:pPr>
        <w:rPr>
          <w:rFonts w:asciiTheme="majorHAnsi" w:hAnsiTheme="majorHAnsi"/>
          <w:sz w:val="22"/>
          <w:szCs w:val="22"/>
        </w:rPr>
      </w:pPr>
    </w:p>
    <w:p w14:paraId="7B2EEA34" w14:textId="77F2C1BA" w:rsidR="00C66243" w:rsidRPr="008925EC" w:rsidRDefault="00C66243" w:rsidP="00C66243">
      <w:pPr>
        <w:rPr>
          <w:rFonts w:asciiTheme="majorHAnsi" w:hAnsiTheme="majorHAnsi"/>
          <w:sz w:val="22"/>
          <w:szCs w:val="22"/>
        </w:rPr>
      </w:pPr>
      <w:r w:rsidRPr="000B3F85">
        <w:rPr>
          <w:rFonts w:asciiTheme="majorHAnsi" w:hAnsiTheme="majorHAnsi"/>
          <w:i/>
          <w:sz w:val="22"/>
          <w:szCs w:val="22"/>
        </w:rPr>
        <w:t xml:space="preserve">Semester-Long Collaborative </w:t>
      </w:r>
      <w:r w:rsidR="001E5A55" w:rsidRPr="000B3F85">
        <w:rPr>
          <w:rFonts w:asciiTheme="majorHAnsi" w:hAnsiTheme="majorHAnsi"/>
          <w:i/>
          <w:sz w:val="22"/>
          <w:szCs w:val="22"/>
        </w:rPr>
        <w:t>Project</w:t>
      </w:r>
      <w:r w:rsidRPr="000B3F85">
        <w:rPr>
          <w:rFonts w:asciiTheme="majorHAnsi" w:hAnsiTheme="majorHAnsi"/>
          <w:i/>
          <w:sz w:val="22"/>
          <w:szCs w:val="22"/>
        </w:rPr>
        <w:t>:</w:t>
      </w:r>
      <w:r w:rsidRPr="008925EC">
        <w:rPr>
          <w:rFonts w:asciiTheme="majorHAnsi" w:hAnsiTheme="majorHAnsi"/>
          <w:b/>
          <w:sz w:val="22"/>
          <w:szCs w:val="22"/>
        </w:rPr>
        <w:t xml:space="preserve"> </w:t>
      </w:r>
      <w:r w:rsidRPr="008925EC">
        <w:rPr>
          <w:rFonts w:asciiTheme="majorHAnsi" w:hAnsiTheme="majorHAnsi"/>
          <w:sz w:val="22"/>
          <w:szCs w:val="22"/>
        </w:rPr>
        <w:t xml:space="preserve">Early in the semester, students will be tasked with choosing a nearby green space and taking basic ecological measurements (tree diameter for example). All students will add these data to a class-wide database. In </w:t>
      </w:r>
      <w:r w:rsidR="00043FD8">
        <w:rPr>
          <w:rFonts w:asciiTheme="majorHAnsi" w:hAnsiTheme="majorHAnsi"/>
          <w:sz w:val="22"/>
          <w:szCs w:val="22"/>
        </w:rPr>
        <w:t>groups</w:t>
      </w:r>
      <w:r w:rsidRPr="008925EC">
        <w:rPr>
          <w:rFonts w:asciiTheme="majorHAnsi" w:hAnsiTheme="majorHAnsi"/>
          <w:sz w:val="22"/>
          <w:szCs w:val="22"/>
        </w:rPr>
        <w:t xml:space="preserve">, students will then use </w:t>
      </w:r>
      <w:r w:rsidR="00043FD8">
        <w:rPr>
          <w:rFonts w:asciiTheme="majorHAnsi" w:hAnsiTheme="majorHAnsi"/>
          <w:sz w:val="22"/>
          <w:szCs w:val="22"/>
        </w:rPr>
        <w:t>these data</w:t>
      </w:r>
      <w:r w:rsidRPr="008925EC">
        <w:rPr>
          <w:rFonts w:asciiTheme="majorHAnsi" w:hAnsiTheme="majorHAnsi"/>
          <w:sz w:val="22"/>
          <w:szCs w:val="22"/>
        </w:rPr>
        <w:t xml:space="preserve"> to create an original research study including </w:t>
      </w:r>
      <w:r w:rsidRPr="008925EC">
        <w:rPr>
          <w:rFonts w:asciiTheme="majorHAnsi" w:eastAsia="Calibri" w:hAnsiTheme="majorHAnsi" w:cs="Calibri"/>
          <w:sz w:val="22"/>
          <w:szCs w:val="22"/>
        </w:rPr>
        <w:t>hypothesis development, observation, measurement, data analysis, and data presentation</w:t>
      </w:r>
      <w:r w:rsidRPr="008925EC">
        <w:rPr>
          <w:rFonts w:asciiTheme="majorHAnsi" w:hAnsiTheme="majorHAnsi"/>
          <w:sz w:val="22"/>
          <w:szCs w:val="22"/>
        </w:rPr>
        <w:t>. They will analyze these data and present them in lab report format as their final project.</w:t>
      </w:r>
    </w:p>
    <w:p w14:paraId="51DBD423" w14:textId="77777777" w:rsidR="00C66243" w:rsidRPr="008925EC" w:rsidRDefault="00C66243" w:rsidP="00C66243">
      <w:pPr>
        <w:rPr>
          <w:rFonts w:asciiTheme="majorHAnsi" w:hAnsiTheme="majorHAnsi"/>
          <w:sz w:val="22"/>
          <w:szCs w:val="22"/>
        </w:rPr>
      </w:pPr>
    </w:p>
    <w:p w14:paraId="7966174E" w14:textId="06FF16D7" w:rsidR="00C66243" w:rsidRPr="008925EC" w:rsidRDefault="001E5A55" w:rsidP="00C66243">
      <w:pPr>
        <w:rPr>
          <w:rFonts w:asciiTheme="majorHAnsi" w:hAnsiTheme="majorHAnsi"/>
          <w:sz w:val="22"/>
          <w:szCs w:val="22"/>
        </w:rPr>
      </w:pPr>
      <w:r>
        <w:rPr>
          <w:rFonts w:asciiTheme="majorHAnsi" w:hAnsiTheme="majorHAnsi"/>
          <w:b/>
          <w:sz w:val="22"/>
          <w:szCs w:val="22"/>
        </w:rPr>
        <w:t>Final Poster Presentation</w:t>
      </w:r>
      <w:r w:rsidR="00C66243" w:rsidRPr="008925EC">
        <w:rPr>
          <w:rFonts w:asciiTheme="majorHAnsi" w:hAnsiTheme="majorHAnsi"/>
          <w:b/>
          <w:sz w:val="22"/>
          <w:szCs w:val="22"/>
        </w:rPr>
        <w:t xml:space="preserve">: </w:t>
      </w:r>
      <w:r w:rsidR="00C66243" w:rsidRPr="008925EC">
        <w:rPr>
          <w:rFonts w:asciiTheme="majorHAnsi" w:hAnsiTheme="majorHAnsi"/>
          <w:sz w:val="22"/>
          <w:szCs w:val="22"/>
        </w:rPr>
        <w:t>A poster presentation from the collaborative lab experience</w:t>
      </w:r>
      <w:r w:rsidR="00043FD8">
        <w:rPr>
          <w:rFonts w:asciiTheme="majorHAnsi" w:hAnsiTheme="majorHAnsi"/>
          <w:sz w:val="22"/>
          <w:szCs w:val="22"/>
        </w:rPr>
        <w:t xml:space="preserve"> will be the final item you will complete for this course</w:t>
      </w:r>
      <w:r w:rsidR="00C66243" w:rsidRPr="008925EC">
        <w:rPr>
          <w:rFonts w:asciiTheme="majorHAnsi" w:hAnsiTheme="majorHAnsi"/>
          <w:sz w:val="22"/>
          <w:szCs w:val="22"/>
        </w:rPr>
        <w:t xml:space="preserve">. </w:t>
      </w:r>
      <w:r>
        <w:rPr>
          <w:rFonts w:asciiTheme="majorHAnsi" w:hAnsiTheme="majorHAnsi"/>
          <w:sz w:val="22"/>
          <w:szCs w:val="22"/>
        </w:rPr>
        <w:t xml:space="preserve">Students will take the </w:t>
      </w:r>
      <w:r w:rsidR="00043FD8">
        <w:rPr>
          <w:rFonts w:asciiTheme="majorHAnsi" w:hAnsiTheme="majorHAnsi"/>
          <w:sz w:val="22"/>
          <w:szCs w:val="22"/>
        </w:rPr>
        <w:t>results of the lab report created</w:t>
      </w:r>
      <w:r>
        <w:rPr>
          <w:rFonts w:asciiTheme="majorHAnsi" w:hAnsiTheme="majorHAnsi"/>
          <w:sz w:val="22"/>
          <w:szCs w:val="22"/>
        </w:rPr>
        <w:t xml:space="preserve"> in the semester-long collaborative project and present it in the format of a scientific research poster. Groups will need to create a concise summary of their findings and visualizations and put them in a poster format appropriate for a professional meeting.  We will then have a virtual poster conference where students must create a video of themselves presenting their poster and their classmates will review it.</w:t>
      </w:r>
    </w:p>
    <w:p w14:paraId="5C990E4F" w14:textId="352BC007" w:rsidR="00304693" w:rsidRDefault="00304693">
      <w:pPr>
        <w:rPr>
          <w:rFonts w:asciiTheme="majorHAnsi" w:hAnsiTheme="majorHAnsi"/>
          <w:sz w:val="22"/>
          <w:szCs w:val="22"/>
        </w:rPr>
      </w:pPr>
      <w:r>
        <w:rPr>
          <w:rFonts w:asciiTheme="majorHAnsi" w:hAnsiTheme="majorHAnsi"/>
          <w:sz w:val="22"/>
          <w:szCs w:val="22"/>
        </w:rPr>
        <w:br w:type="page"/>
      </w:r>
    </w:p>
    <w:p w14:paraId="6A728BEE" w14:textId="77777777" w:rsidR="00C66243" w:rsidRPr="008925EC" w:rsidRDefault="00C66243" w:rsidP="00C66243">
      <w:pPr>
        <w:rPr>
          <w:rFonts w:asciiTheme="majorHAnsi" w:hAnsiTheme="majorHAnsi"/>
          <w:sz w:val="22"/>
          <w:szCs w:val="22"/>
        </w:rPr>
      </w:pPr>
    </w:p>
    <w:tbl>
      <w:tblPr>
        <w:tblW w:w="8098" w:type="dxa"/>
        <w:tblInd w:w="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6661"/>
        <w:gridCol w:w="1437"/>
      </w:tblGrid>
      <w:tr w:rsidR="00C66243" w:rsidRPr="008925EC" w14:paraId="2AF3DCF3" w14:textId="77777777" w:rsidTr="006467D0">
        <w:trPr>
          <w:trHeight w:val="240"/>
        </w:trPr>
        <w:tc>
          <w:tcPr>
            <w:tcW w:w="666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76C6DA04" w14:textId="77777777" w:rsidR="00C66243" w:rsidRPr="008925EC" w:rsidRDefault="00C66243" w:rsidP="006467D0">
            <w:pPr>
              <w:pStyle w:val="Normal1"/>
              <w:widowControl w:val="0"/>
              <w:rPr>
                <w:rFonts w:asciiTheme="majorHAnsi" w:hAnsiTheme="majorHAnsi"/>
                <w:sz w:val="22"/>
                <w:szCs w:val="22"/>
              </w:rPr>
            </w:pPr>
            <w:r w:rsidRPr="008925EC">
              <w:rPr>
                <w:rFonts w:asciiTheme="majorHAnsi" w:eastAsia="Calibri" w:hAnsiTheme="majorHAnsi" w:cs="Calibri"/>
                <w:b/>
                <w:sz w:val="22"/>
                <w:szCs w:val="22"/>
              </w:rPr>
              <w:t>ASSIGNMENTS</w:t>
            </w:r>
          </w:p>
        </w:tc>
        <w:tc>
          <w:tcPr>
            <w:tcW w:w="1437"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45A6CC2E" w14:textId="2E132D05" w:rsidR="00C66243" w:rsidRPr="008925EC" w:rsidRDefault="00304693" w:rsidP="006467D0">
            <w:pPr>
              <w:pStyle w:val="Normal1"/>
              <w:rPr>
                <w:rFonts w:asciiTheme="majorHAnsi" w:hAnsiTheme="majorHAnsi"/>
                <w:sz w:val="22"/>
                <w:szCs w:val="22"/>
              </w:rPr>
            </w:pPr>
            <w:r>
              <w:rPr>
                <w:rFonts w:asciiTheme="majorHAnsi" w:eastAsia="Calibri" w:hAnsiTheme="majorHAnsi" w:cs="Calibri"/>
                <w:b/>
                <w:sz w:val="22"/>
                <w:szCs w:val="22"/>
              </w:rPr>
              <w:t>Total Points</w:t>
            </w:r>
          </w:p>
        </w:tc>
      </w:tr>
      <w:tr w:rsidR="001C22CE" w:rsidRPr="008925EC" w14:paraId="19E2B816" w14:textId="77777777" w:rsidTr="006467D0">
        <w:trPr>
          <w:trHeight w:val="140"/>
        </w:trPr>
        <w:tc>
          <w:tcPr>
            <w:tcW w:w="666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162F8ED6" w14:textId="746158CB" w:rsidR="001C22CE" w:rsidRPr="008925EC" w:rsidRDefault="005506F6" w:rsidP="007C66B0">
            <w:pPr>
              <w:pStyle w:val="Normal1"/>
              <w:widowControl w:val="0"/>
              <w:rPr>
                <w:rFonts w:asciiTheme="majorHAnsi" w:eastAsia="Calibri" w:hAnsiTheme="majorHAnsi" w:cs="Calibri"/>
                <w:sz w:val="22"/>
                <w:szCs w:val="22"/>
              </w:rPr>
            </w:pPr>
            <w:r>
              <w:rPr>
                <w:rFonts w:asciiTheme="majorHAnsi" w:eastAsia="Calibri" w:hAnsiTheme="majorHAnsi" w:cs="Calibri"/>
                <w:sz w:val="22"/>
                <w:szCs w:val="22"/>
              </w:rPr>
              <w:t>Self-Assessments</w:t>
            </w:r>
            <w:r w:rsidR="00304693">
              <w:rPr>
                <w:rFonts w:asciiTheme="majorHAnsi" w:eastAsia="Calibri" w:hAnsiTheme="majorHAnsi" w:cs="Calibri"/>
                <w:sz w:val="22"/>
                <w:szCs w:val="22"/>
              </w:rPr>
              <w:t xml:space="preserve"> (15 x 5 points each)</w:t>
            </w:r>
          </w:p>
        </w:tc>
        <w:tc>
          <w:tcPr>
            <w:tcW w:w="1437"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398762B6" w14:textId="1FF188A3" w:rsidR="001C22CE" w:rsidRPr="008925EC" w:rsidRDefault="00304693" w:rsidP="006467D0">
            <w:pPr>
              <w:pStyle w:val="Normal1"/>
              <w:widowControl w:val="0"/>
              <w:rPr>
                <w:rFonts w:asciiTheme="majorHAnsi" w:eastAsia="Calibri" w:hAnsiTheme="majorHAnsi" w:cs="Calibri"/>
                <w:sz w:val="22"/>
                <w:szCs w:val="22"/>
              </w:rPr>
            </w:pPr>
            <w:r>
              <w:rPr>
                <w:rFonts w:asciiTheme="majorHAnsi" w:eastAsia="Calibri" w:hAnsiTheme="majorHAnsi" w:cs="Calibri"/>
                <w:sz w:val="22"/>
                <w:szCs w:val="22"/>
              </w:rPr>
              <w:t>75</w:t>
            </w:r>
          </w:p>
        </w:tc>
      </w:tr>
      <w:tr w:rsidR="00C66243" w:rsidRPr="008925EC" w14:paraId="490EF51B" w14:textId="77777777" w:rsidTr="006467D0">
        <w:trPr>
          <w:trHeight w:val="140"/>
        </w:trPr>
        <w:tc>
          <w:tcPr>
            <w:tcW w:w="666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7293629E" w14:textId="101386E5" w:rsidR="00C66243" w:rsidRPr="008925EC" w:rsidRDefault="00043FD8" w:rsidP="007C093A">
            <w:pPr>
              <w:pStyle w:val="Normal1"/>
              <w:widowControl w:val="0"/>
              <w:rPr>
                <w:rFonts w:asciiTheme="majorHAnsi" w:hAnsiTheme="majorHAnsi"/>
                <w:sz w:val="22"/>
                <w:szCs w:val="22"/>
              </w:rPr>
            </w:pPr>
            <w:r>
              <w:rPr>
                <w:rFonts w:asciiTheme="majorHAnsi" w:eastAsia="Calibri" w:hAnsiTheme="majorHAnsi" w:cs="Calibri"/>
                <w:sz w:val="22"/>
                <w:szCs w:val="22"/>
              </w:rPr>
              <w:t>Weekly</w:t>
            </w:r>
            <w:r w:rsidR="004F583D">
              <w:rPr>
                <w:rFonts w:asciiTheme="majorHAnsi" w:eastAsia="Calibri" w:hAnsiTheme="majorHAnsi" w:cs="Calibri"/>
                <w:sz w:val="22"/>
                <w:szCs w:val="22"/>
              </w:rPr>
              <w:t xml:space="preserve"> Assignment</w:t>
            </w:r>
            <w:r w:rsidR="006B2AE5">
              <w:rPr>
                <w:rFonts w:asciiTheme="majorHAnsi" w:eastAsia="Calibri" w:hAnsiTheme="majorHAnsi" w:cs="Calibri"/>
                <w:sz w:val="22"/>
                <w:szCs w:val="22"/>
              </w:rPr>
              <w:t>s</w:t>
            </w:r>
            <w:r w:rsidR="00296260">
              <w:rPr>
                <w:rFonts w:asciiTheme="majorHAnsi" w:eastAsia="Calibri" w:hAnsiTheme="majorHAnsi" w:cs="Calibri"/>
                <w:sz w:val="22"/>
                <w:szCs w:val="22"/>
              </w:rPr>
              <w:t xml:space="preserve"> (</w:t>
            </w:r>
            <w:r w:rsidR="00304693">
              <w:rPr>
                <w:rFonts w:asciiTheme="majorHAnsi" w:eastAsia="Calibri" w:hAnsiTheme="majorHAnsi" w:cs="Calibri"/>
                <w:sz w:val="22"/>
                <w:szCs w:val="22"/>
              </w:rPr>
              <w:t xml:space="preserve">12 </w:t>
            </w:r>
            <w:r w:rsidR="00296260">
              <w:rPr>
                <w:rFonts w:asciiTheme="majorHAnsi" w:eastAsia="Calibri" w:hAnsiTheme="majorHAnsi" w:cs="Calibri"/>
                <w:sz w:val="22"/>
                <w:szCs w:val="22"/>
              </w:rPr>
              <w:t xml:space="preserve">x </w:t>
            </w:r>
            <w:r w:rsidR="007C093A">
              <w:rPr>
                <w:rFonts w:asciiTheme="majorHAnsi" w:eastAsia="Calibri" w:hAnsiTheme="majorHAnsi" w:cs="Calibri"/>
                <w:sz w:val="22"/>
                <w:szCs w:val="22"/>
              </w:rPr>
              <w:t>2</w:t>
            </w:r>
            <w:r w:rsidR="00304693">
              <w:rPr>
                <w:rFonts w:asciiTheme="majorHAnsi" w:eastAsia="Calibri" w:hAnsiTheme="majorHAnsi" w:cs="Calibri"/>
                <w:sz w:val="22"/>
                <w:szCs w:val="22"/>
              </w:rPr>
              <w:t>0</w:t>
            </w:r>
            <w:r w:rsidR="00296260">
              <w:rPr>
                <w:rFonts w:asciiTheme="majorHAnsi" w:eastAsia="Calibri" w:hAnsiTheme="majorHAnsi" w:cs="Calibri"/>
                <w:sz w:val="22"/>
                <w:szCs w:val="22"/>
              </w:rPr>
              <w:t xml:space="preserve"> points each)</w:t>
            </w:r>
          </w:p>
        </w:tc>
        <w:tc>
          <w:tcPr>
            <w:tcW w:w="1437"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1B3B328C" w14:textId="582AC313" w:rsidR="00C66243" w:rsidRPr="008925EC" w:rsidRDefault="00304693" w:rsidP="006467D0">
            <w:pPr>
              <w:pStyle w:val="Normal1"/>
              <w:widowControl w:val="0"/>
              <w:rPr>
                <w:rFonts w:asciiTheme="majorHAnsi" w:hAnsiTheme="majorHAnsi"/>
                <w:sz w:val="22"/>
                <w:szCs w:val="22"/>
              </w:rPr>
            </w:pPr>
            <w:r>
              <w:rPr>
                <w:rFonts w:asciiTheme="majorHAnsi" w:eastAsia="Calibri" w:hAnsiTheme="majorHAnsi" w:cs="Calibri"/>
                <w:sz w:val="22"/>
                <w:szCs w:val="22"/>
              </w:rPr>
              <w:t>240</w:t>
            </w:r>
          </w:p>
        </w:tc>
      </w:tr>
      <w:tr w:rsidR="00FC48F1" w:rsidRPr="008925EC" w14:paraId="380120D1" w14:textId="77777777" w:rsidTr="006467D0">
        <w:trPr>
          <w:trHeight w:val="140"/>
        </w:trPr>
        <w:tc>
          <w:tcPr>
            <w:tcW w:w="666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3743D72C" w14:textId="6D8C68DF" w:rsidR="00FC48F1" w:rsidRDefault="007C093A" w:rsidP="00E3335C">
            <w:pPr>
              <w:pStyle w:val="Normal1"/>
              <w:widowControl w:val="0"/>
              <w:rPr>
                <w:rFonts w:asciiTheme="majorHAnsi" w:eastAsia="Calibri" w:hAnsiTheme="majorHAnsi" w:cs="Calibri"/>
                <w:sz w:val="22"/>
                <w:szCs w:val="22"/>
              </w:rPr>
            </w:pPr>
            <w:r>
              <w:rPr>
                <w:rFonts w:asciiTheme="majorHAnsi" w:eastAsia="Calibri" w:hAnsiTheme="majorHAnsi" w:cs="Calibri"/>
                <w:sz w:val="22"/>
                <w:szCs w:val="22"/>
              </w:rPr>
              <w:t>Discussion Board (15 x 1</w:t>
            </w:r>
            <w:r w:rsidR="00304693">
              <w:rPr>
                <w:rFonts w:asciiTheme="majorHAnsi" w:eastAsia="Calibri" w:hAnsiTheme="majorHAnsi" w:cs="Calibri"/>
                <w:sz w:val="22"/>
                <w:szCs w:val="22"/>
              </w:rPr>
              <w:t>0</w:t>
            </w:r>
            <w:r>
              <w:rPr>
                <w:rFonts w:asciiTheme="majorHAnsi" w:eastAsia="Calibri" w:hAnsiTheme="majorHAnsi" w:cs="Calibri"/>
                <w:sz w:val="22"/>
                <w:szCs w:val="22"/>
              </w:rPr>
              <w:t xml:space="preserve"> point</w:t>
            </w:r>
            <w:r w:rsidR="00304693">
              <w:rPr>
                <w:rFonts w:asciiTheme="majorHAnsi" w:eastAsia="Calibri" w:hAnsiTheme="majorHAnsi" w:cs="Calibri"/>
                <w:sz w:val="22"/>
                <w:szCs w:val="22"/>
              </w:rPr>
              <w:t>s</w:t>
            </w:r>
            <w:r>
              <w:rPr>
                <w:rFonts w:asciiTheme="majorHAnsi" w:eastAsia="Calibri" w:hAnsiTheme="majorHAnsi" w:cs="Calibri"/>
                <w:sz w:val="22"/>
                <w:szCs w:val="22"/>
              </w:rPr>
              <w:t xml:space="preserve"> each)</w:t>
            </w:r>
          </w:p>
        </w:tc>
        <w:tc>
          <w:tcPr>
            <w:tcW w:w="1437"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40A2937E" w14:textId="3EA02D85" w:rsidR="00FC48F1" w:rsidRDefault="007C093A" w:rsidP="006467D0">
            <w:pPr>
              <w:pStyle w:val="Normal1"/>
              <w:widowControl w:val="0"/>
              <w:rPr>
                <w:rFonts w:asciiTheme="majorHAnsi" w:eastAsia="Calibri" w:hAnsiTheme="majorHAnsi" w:cs="Calibri"/>
                <w:sz w:val="22"/>
                <w:szCs w:val="22"/>
              </w:rPr>
            </w:pPr>
            <w:r>
              <w:rPr>
                <w:rFonts w:asciiTheme="majorHAnsi" w:eastAsia="Calibri" w:hAnsiTheme="majorHAnsi" w:cs="Calibri"/>
                <w:sz w:val="22"/>
                <w:szCs w:val="22"/>
              </w:rPr>
              <w:t>15</w:t>
            </w:r>
            <w:r w:rsidR="00304693">
              <w:rPr>
                <w:rFonts w:asciiTheme="majorHAnsi" w:eastAsia="Calibri" w:hAnsiTheme="majorHAnsi" w:cs="Calibri"/>
                <w:sz w:val="22"/>
                <w:szCs w:val="22"/>
              </w:rPr>
              <w:t>0</w:t>
            </w:r>
          </w:p>
        </w:tc>
      </w:tr>
      <w:tr w:rsidR="00C66243" w:rsidRPr="008925EC" w14:paraId="25D4F325" w14:textId="77777777" w:rsidTr="006467D0">
        <w:trPr>
          <w:trHeight w:val="140"/>
        </w:trPr>
        <w:tc>
          <w:tcPr>
            <w:tcW w:w="666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5DDDFB40" w14:textId="2BF00B14" w:rsidR="00C66243" w:rsidRPr="008925EC" w:rsidRDefault="0062368B" w:rsidP="006467D0">
            <w:pPr>
              <w:pStyle w:val="Normal1"/>
              <w:widowControl w:val="0"/>
              <w:rPr>
                <w:rFonts w:asciiTheme="majorHAnsi" w:hAnsiTheme="majorHAnsi"/>
                <w:sz w:val="22"/>
                <w:szCs w:val="22"/>
              </w:rPr>
            </w:pPr>
            <w:r>
              <w:rPr>
                <w:rFonts w:asciiTheme="majorHAnsi" w:eastAsia="Calibri" w:hAnsiTheme="majorHAnsi" w:cs="Calibri"/>
                <w:sz w:val="22"/>
                <w:szCs w:val="22"/>
              </w:rPr>
              <w:t>Video Project</w:t>
            </w:r>
          </w:p>
        </w:tc>
        <w:tc>
          <w:tcPr>
            <w:tcW w:w="1437"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27FCBC6A" w14:textId="21FF208F" w:rsidR="00C66243" w:rsidRPr="008925EC" w:rsidRDefault="0062368B" w:rsidP="006467D0">
            <w:pPr>
              <w:pStyle w:val="Normal1"/>
              <w:widowControl w:val="0"/>
              <w:rPr>
                <w:rFonts w:asciiTheme="majorHAnsi" w:hAnsiTheme="majorHAnsi"/>
                <w:sz w:val="22"/>
                <w:szCs w:val="22"/>
              </w:rPr>
            </w:pPr>
            <w:r>
              <w:rPr>
                <w:rFonts w:asciiTheme="majorHAnsi" w:eastAsia="Calibri" w:hAnsiTheme="majorHAnsi" w:cs="Calibri"/>
                <w:sz w:val="22"/>
                <w:szCs w:val="22"/>
              </w:rPr>
              <w:t>1</w:t>
            </w:r>
            <w:r w:rsidR="004F0A4F">
              <w:rPr>
                <w:rFonts w:asciiTheme="majorHAnsi" w:eastAsia="Calibri" w:hAnsiTheme="majorHAnsi" w:cs="Calibri"/>
                <w:sz w:val="22"/>
                <w:szCs w:val="22"/>
              </w:rPr>
              <w:t>5</w:t>
            </w:r>
            <w:r w:rsidR="00304693">
              <w:rPr>
                <w:rFonts w:asciiTheme="majorHAnsi" w:eastAsia="Calibri" w:hAnsiTheme="majorHAnsi" w:cs="Calibri"/>
                <w:sz w:val="22"/>
                <w:szCs w:val="22"/>
              </w:rPr>
              <w:t>0</w:t>
            </w:r>
          </w:p>
        </w:tc>
      </w:tr>
      <w:tr w:rsidR="00C66243" w:rsidRPr="008925EC" w14:paraId="69DA441A" w14:textId="77777777" w:rsidTr="006467D0">
        <w:trPr>
          <w:trHeight w:val="140"/>
        </w:trPr>
        <w:tc>
          <w:tcPr>
            <w:tcW w:w="666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7580949A" w14:textId="17F321AC" w:rsidR="00C66243" w:rsidRPr="008925EC" w:rsidRDefault="00C66243" w:rsidP="001E5A55">
            <w:pPr>
              <w:pStyle w:val="Normal1"/>
              <w:widowControl w:val="0"/>
              <w:rPr>
                <w:rFonts w:asciiTheme="majorHAnsi" w:hAnsiTheme="majorHAnsi"/>
                <w:sz w:val="22"/>
                <w:szCs w:val="22"/>
              </w:rPr>
            </w:pPr>
            <w:r w:rsidRPr="008925EC">
              <w:rPr>
                <w:rFonts w:asciiTheme="majorHAnsi" w:eastAsia="Calibri" w:hAnsiTheme="majorHAnsi" w:cs="Calibri"/>
                <w:sz w:val="22"/>
                <w:szCs w:val="22"/>
              </w:rPr>
              <w:t xml:space="preserve">Semester-Long Collaborative </w:t>
            </w:r>
            <w:r w:rsidR="001E5A55">
              <w:rPr>
                <w:rFonts w:asciiTheme="majorHAnsi" w:eastAsia="Calibri" w:hAnsiTheme="majorHAnsi" w:cs="Calibri"/>
                <w:sz w:val="22"/>
                <w:szCs w:val="22"/>
              </w:rPr>
              <w:t>Project</w:t>
            </w:r>
          </w:p>
        </w:tc>
        <w:tc>
          <w:tcPr>
            <w:tcW w:w="1437"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60D1C0B2" w14:textId="5390CE3D" w:rsidR="00C66243" w:rsidRPr="008925EC" w:rsidRDefault="0062368B" w:rsidP="0062368B">
            <w:pPr>
              <w:pStyle w:val="Normal1"/>
              <w:widowControl w:val="0"/>
              <w:rPr>
                <w:rFonts w:asciiTheme="majorHAnsi" w:hAnsiTheme="majorHAnsi"/>
                <w:sz w:val="22"/>
                <w:szCs w:val="22"/>
              </w:rPr>
            </w:pPr>
            <w:r w:rsidRPr="008925EC">
              <w:rPr>
                <w:rFonts w:asciiTheme="majorHAnsi" w:eastAsia="Calibri" w:hAnsiTheme="majorHAnsi" w:cs="Calibri"/>
                <w:sz w:val="22"/>
                <w:szCs w:val="22"/>
              </w:rPr>
              <w:t>2</w:t>
            </w:r>
            <w:r w:rsidR="004F0A4F">
              <w:rPr>
                <w:rFonts w:asciiTheme="majorHAnsi" w:eastAsia="Calibri" w:hAnsiTheme="majorHAnsi" w:cs="Calibri"/>
                <w:sz w:val="22"/>
                <w:szCs w:val="22"/>
              </w:rPr>
              <w:t>0</w:t>
            </w:r>
            <w:r w:rsidR="00304693">
              <w:rPr>
                <w:rFonts w:asciiTheme="majorHAnsi" w:eastAsia="Calibri" w:hAnsiTheme="majorHAnsi" w:cs="Calibri"/>
                <w:sz w:val="22"/>
                <w:szCs w:val="22"/>
              </w:rPr>
              <w:t>0</w:t>
            </w:r>
          </w:p>
        </w:tc>
      </w:tr>
      <w:tr w:rsidR="00304693" w:rsidRPr="008925EC" w14:paraId="70E24031" w14:textId="77777777" w:rsidTr="006467D0">
        <w:trPr>
          <w:trHeight w:val="140"/>
        </w:trPr>
        <w:tc>
          <w:tcPr>
            <w:tcW w:w="666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20E4EFDD" w14:textId="5CEA6EAA" w:rsidR="00304693" w:rsidRDefault="00304693" w:rsidP="006467D0">
            <w:pPr>
              <w:pStyle w:val="Normal1"/>
              <w:widowControl w:val="0"/>
              <w:rPr>
                <w:rFonts w:asciiTheme="majorHAnsi" w:eastAsia="Calibri" w:hAnsiTheme="majorHAnsi" w:cs="Calibri"/>
                <w:sz w:val="22"/>
                <w:szCs w:val="22"/>
              </w:rPr>
            </w:pPr>
            <w:r>
              <w:rPr>
                <w:rFonts w:asciiTheme="majorHAnsi" w:eastAsia="Calibri" w:hAnsiTheme="majorHAnsi" w:cs="Calibri"/>
                <w:sz w:val="22"/>
                <w:szCs w:val="22"/>
              </w:rPr>
              <w:t>Poster File Submission</w:t>
            </w:r>
          </w:p>
        </w:tc>
        <w:tc>
          <w:tcPr>
            <w:tcW w:w="1437"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09D2A3CA" w14:textId="04C236D6" w:rsidR="00304693" w:rsidRPr="008925EC" w:rsidRDefault="00304693" w:rsidP="006467D0">
            <w:pPr>
              <w:pStyle w:val="Normal1"/>
              <w:widowControl w:val="0"/>
              <w:rPr>
                <w:rFonts w:asciiTheme="majorHAnsi" w:eastAsia="Calibri" w:hAnsiTheme="majorHAnsi" w:cs="Calibri"/>
                <w:sz w:val="22"/>
                <w:szCs w:val="22"/>
              </w:rPr>
            </w:pPr>
            <w:r>
              <w:rPr>
                <w:rFonts w:asciiTheme="majorHAnsi" w:eastAsia="Calibri" w:hAnsiTheme="majorHAnsi" w:cs="Calibri"/>
                <w:sz w:val="22"/>
                <w:szCs w:val="22"/>
              </w:rPr>
              <w:t>35</w:t>
            </w:r>
          </w:p>
        </w:tc>
      </w:tr>
      <w:tr w:rsidR="00C66243" w:rsidRPr="008925EC" w14:paraId="2D4E5DB5" w14:textId="77777777" w:rsidTr="006467D0">
        <w:trPr>
          <w:trHeight w:val="140"/>
        </w:trPr>
        <w:tc>
          <w:tcPr>
            <w:tcW w:w="666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757398AC" w14:textId="1D37EC74" w:rsidR="00C66243" w:rsidRPr="008925EC" w:rsidRDefault="001E5A55" w:rsidP="006467D0">
            <w:pPr>
              <w:pStyle w:val="Normal1"/>
              <w:widowControl w:val="0"/>
              <w:rPr>
                <w:rFonts w:asciiTheme="majorHAnsi" w:hAnsiTheme="majorHAnsi"/>
                <w:sz w:val="22"/>
                <w:szCs w:val="22"/>
              </w:rPr>
            </w:pPr>
            <w:r>
              <w:rPr>
                <w:rFonts w:asciiTheme="majorHAnsi" w:eastAsia="Calibri" w:hAnsiTheme="majorHAnsi" w:cs="Calibri"/>
                <w:sz w:val="22"/>
                <w:szCs w:val="22"/>
              </w:rPr>
              <w:t>Poster Presentation</w:t>
            </w:r>
          </w:p>
        </w:tc>
        <w:tc>
          <w:tcPr>
            <w:tcW w:w="1437"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6EB4E8A8" w14:textId="7544CE27" w:rsidR="00C66243" w:rsidRPr="008925EC" w:rsidRDefault="00C66243" w:rsidP="006467D0">
            <w:pPr>
              <w:pStyle w:val="Normal1"/>
              <w:widowControl w:val="0"/>
              <w:rPr>
                <w:rFonts w:asciiTheme="majorHAnsi" w:hAnsiTheme="majorHAnsi"/>
                <w:sz w:val="22"/>
                <w:szCs w:val="22"/>
              </w:rPr>
            </w:pPr>
            <w:r w:rsidRPr="008925EC">
              <w:rPr>
                <w:rFonts w:asciiTheme="majorHAnsi" w:eastAsia="Calibri" w:hAnsiTheme="majorHAnsi" w:cs="Calibri"/>
                <w:sz w:val="22"/>
                <w:szCs w:val="22"/>
              </w:rPr>
              <w:t>15</w:t>
            </w:r>
            <w:r w:rsidR="00304693">
              <w:rPr>
                <w:rFonts w:asciiTheme="majorHAnsi" w:eastAsia="Calibri" w:hAnsiTheme="majorHAnsi" w:cs="Calibri"/>
                <w:sz w:val="22"/>
                <w:szCs w:val="22"/>
              </w:rPr>
              <w:t>0</w:t>
            </w:r>
          </w:p>
        </w:tc>
      </w:tr>
      <w:tr w:rsidR="00C66243" w:rsidRPr="008925EC" w14:paraId="576C6FFE" w14:textId="77777777" w:rsidTr="006467D0">
        <w:trPr>
          <w:trHeight w:val="140"/>
        </w:trPr>
        <w:tc>
          <w:tcPr>
            <w:tcW w:w="666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326DB927" w14:textId="77777777" w:rsidR="00C66243" w:rsidRPr="008925EC" w:rsidRDefault="00C66243" w:rsidP="006467D0">
            <w:pPr>
              <w:pStyle w:val="Normal1"/>
              <w:widowControl w:val="0"/>
              <w:rPr>
                <w:rFonts w:asciiTheme="majorHAnsi" w:hAnsiTheme="majorHAnsi"/>
                <w:sz w:val="22"/>
                <w:szCs w:val="22"/>
              </w:rPr>
            </w:pPr>
            <w:r w:rsidRPr="008925EC">
              <w:rPr>
                <w:rFonts w:asciiTheme="majorHAnsi" w:eastAsia="Calibri" w:hAnsiTheme="majorHAnsi" w:cs="Calibri"/>
                <w:sz w:val="22"/>
                <w:szCs w:val="22"/>
              </w:rPr>
              <w:t>Total</w:t>
            </w:r>
          </w:p>
        </w:tc>
        <w:tc>
          <w:tcPr>
            <w:tcW w:w="1437"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3664E330" w14:textId="79738AA8" w:rsidR="00C66243" w:rsidRPr="008925EC" w:rsidRDefault="00C66243" w:rsidP="006467D0">
            <w:pPr>
              <w:pStyle w:val="Normal1"/>
              <w:widowControl w:val="0"/>
              <w:rPr>
                <w:rFonts w:asciiTheme="majorHAnsi" w:hAnsiTheme="majorHAnsi"/>
                <w:sz w:val="22"/>
                <w:szCs w:val="22"/>
              </w:rPr>
            </w:pPr>
            <w:r w:rsidRPr="008925EC">
              <w:rPr>
                <w:rFonts w:asciiTheme="majorHAnsi" w:eastAsia="Calibri" w:hAnsiTheme="majorHAnsi" w:cs="Calibri"/>
                <w:sz w:val="22"/>
                <w:szCs w:val="22"/>
              </w:rPr>
              <w:t>100</w:t>
            </w:r>
            <w:r w:rsidR="00304693">
              <w:rPr>
                <w:rFonts w:asciiTheme="majorHAnsi" w:eastAsia="Calibri" w:hAnsiTheme="majorHAnsi" w:cs="Calibri"/>
                <w:sz w:val="22"/>
                <w:szCs w:val="22"/>
              </w:rPr>
              <w:t>0</w:t>
            </w:r>
          </w:p>
        </w:tc>
      </w:tr>
    </w:tbl>
    <w:p w14:paraId="30D5B3CC" w14:textId="77777777" w:rsidR="00815B1C" w:rsidRDefault="00815B1C" w:rsidP="00771C4F">
      <w:pPr>
        <w:pStyle w:val="Normal1"/>
        <w:outlineLvl w:val="0"/>
        <w:rPr>
          <w:rFonts w:asciiTheme="majorHAnsi" w:eastAsia="Calibri" w:hAnsiTheme="majorHAnsi" w:cs="Calibri"/>
          <w:sz w:val="22"/>
          <w:szCs w:val="22"/>
        </w:rPr>
      </w:pPr>
    </w:p>
    <w:p w14:paraId="561630C5" w14:textId="77777777" w:rsidR="00296260" w:rsidRDefault="00296260" w:rsidP="00771C4F">
      <w:pPr>
        <w:pStyle w:val="Normal1"/>
        <w:outlineLvl w:val="0"/>
        <w:rPr>
          <w:rFonts w:asciiTheme="majorHAnsi" w:eastAsia="Calibri" w:hAnsiTheme="majorHAnsi" w:cs="Calibri"/>
          <w:b/>
          <w:sz w:val="22"/>
          <w:szCs w:val="22"/>
        </w:rPr>
      </w:pPr>
    </w:p>
    <w:p w14:paraId="1111544D" w14:textId="3E2741C6" w:rsidR="00C66243" w:rsidRDefault="005053E3" w:rsidP="00771C4F">
      <w:pPr>
        <w:pStyle w:val="Normal1"/>
        <w:outlineLvl w:val="0"/>
        <w:rPr>
          <w:rFonts w:asciiTheme="majorHAnsi" w:eastAsia="Calibri" w:hAnsiTheme="majorHAnsi" w:cs="Calibri"/>
          <w:b/>
          <w:sz w:val="22"/>
          <w:szCs w:val="22"/>
        </w:rPr>
      </w:pPr>
      <w:r w:rsidRPr="008925EC">
        <w:rPr>
          <w:rFonts w:asciiTheme="majorHAnsi" w:eastAsia="Calibri" w:hAnsiTheme="majorHAnsi" w:cs="Calibri"/>
          <w:b/>
          <w:sz w:val="22"/>
          <w:szCs w:val="22"/>
        </w:rPr>
        <w:t>Grading</w:t>
      </w:r>
      <w:r>
        <w:rPr>
          <w:rFonts w:asciiTheme="majorHAnsi" w:eastAsia="Calibri" w:hAnsiTheme="majorHAnsi" w:cs="Calibri"/>
          <w:b/>
          <w:sz w:val="22"/>
          <w:szCs w:val="22"/>
        </w:rPr>
        <w:t xml:space="preserve"> Policy</w:t>
      </w:r>
    </w:p>
    <w:p w14:paraId="120F7B63" w14:textId="352DBD14" w:rsidR="005053E3" w:rsidRPr="005053E3" w:rsidRDefault="005053E3" w:rsidP="00C66243">
      <w:pPr>
        <w:pStyle w:val="Normal1"/>
        <w:rPr>
          <w:rFonts w:asciiTheme="majorHAnsi" w:eastAsia="Calibri" w:hAnsiTheme="majorHAnsi" w:cs="Calibri"/>
          <w:sz w:val="22"/>
          <w:szCs w:val="22"/>
        </w:rPr>
      </w:pPr>
      <w:r>
        <w:rPr>
          <w:rFonts w:asciiTheme="majorHAnsi" w:eastAsia="Calibri" w:hAnsiTheme="majorHAnsi" w:cs="Calibri"/>
          <w:sz w:val="22"/>
          <w:szCs w:val="22"/>
        </w:rPr>
        <w:t>No late assignments will be accepted. After summing students’ point totals, letter grades will be assigned as follows:</w:t>
      </w:r>
    </w:p>
    <w:p w14:paraId="69996E3E" w14:textId="77777777" w:rsidR="005053E3" w:rsidRPr="008925EC" w:rsidRDefault="005053E3" w:rsidP="00C66243">
      <w:pPr>
        <w:pStyle w:val="Normal1"/>
        <w:rPr>
          <w:rFonts w:asciiTheme="majorHAnsi" w:eastAsia="Calibri" w:hAnsiTheme="majorHAnsi" w:cs="Calibri"/>
          <w:b/>
          <w:sz w:val="22"/>
          <w:szCs w:val="22"/>
        </w:rPr>
      </w:pPr>
    </w:p>
    <w:p w14:paraId="60DBCD96" w14:textId="675D7050" w:rsidR="00C66243" w:rsidRPr="008925EC" w:rsidRDefault="00C66243" w:rsidP="00C66243">
      <w:pPr>
        <w:pStyle w:val="Normal1"/>
        <w:rPr>
          <w:rFonts w:asciiTheme="majorHAnsi" w:hAnsiTheme="majorHAnsi"/>
          <w:sz w:val="22"/>
          <w:szCs w:val="22"/>
        </w:rPr>
      </w:pPr>
      <w:r w:rsidRPr="008925EC">
        <w:rPr>
          <w:rFonts w:asciiTheme="majorHAnsi" w:eastAsia="Calibri" w:hAnsiTheme="majorHAnsi" w:cs="Calibri"/>
          <w:sz w:val="22"/>
          <w:szCs w:val="22"/>
        </w:rPr>
        <w:t>A</w:t>
      </w:r>
      <w:r w:rsidRPr="008925EC">
        <w:rPr>
          <w:rFonts w:asciiTheme="majorHAnsi" w:eastAsia="Calibri" w:hAnsiTheme="majorHAnsi" w:cs="Calibri"/>
          <w:sz w:val="22"/>
          <w:szCs w:val="22"/>
        </w:rPr>
        <w:tab/>
        <w:t xml:space="preserve">93-100 </w:t>
      </w:r>
      <w:r w:rsidRPr="008925EC">
        <w:rPr>
          <w:rFonts w:asciiTheme="majorHAnsi" w:eastAsia="Calibri" w:hAnsiTheme="majorHAnsi" w:cs="Calibri"/>
          <w:sz w:val="22"/>
          <w:szCs w:val="22"/>
        </w:rPr>
        <w:tab/>
      </w:r>
      <w:r w:rsidR="001C22CE">
        <w:rPr>
          <w:rFonts w:asciiTheme="majorHAnsi" w:eastAsia="Calibri" w:hAnsiTheme="majorHAnsi" w:cs="Calibri"/>
          <w:sz w:val="22"/>
          <w:szCs w:val="22"/>
        </w:rPr>
        <w:tab/>
      </w:r>
      <w:r w:rsidRPr="008925EC">
        <w:rPr>
          <w:rFonts w:asciiTheme="majorHAnsi" w:eastAsia="Calibri" w:hAnsiTheme="majorHAnsi" w:cs="Calibri"/>
          <w:sz w:val="22"/>
          <w:szCs w:val="22"/>
        </w:rPr>
        <w:t>A-</w:t>
      </w:r>
      <w:r w:rsidRPr="008925EC">
        <w:rPr>
          <w:rFonts w:asciiTheme="majorHAnsi" w:eastAsia="Calibri" w:hAnsiTheme="majorHAnsi" w:cs="Calibri"/>
          <w:sz w:val="22"/>
          <w:szCs w:val="22"/>
        </w:rPr>
        <w:tab/>
        <w:t>90-92</w:t>
      </w:r>
      <w:r w:rsidRPr="008925EC">
        <w:rPr>
          <w:rFonts w:asciiTheme="majorHAnsi" w:eastAsia="Calibri" w:hAnsiTheme="majorHAnsi" w:cs="Calibri"/>
          <w:sz w:val="22"/>
          <w:szCs w:val="22"/>
        </w:rPr>
        <w:br/>
        <w:t>B+</w:t>
      </w:r>
      <w:r w:rsidRPr="008925EC">
        <w:rPr>
          <w:rFonts w:asciiTheme="majorHAnsi" w:eastAsia="Calibri" w:hAnsiTheme="majorHAnsi" w:cs="Calibri"/>
          <w:sz w:val="22"/>
          <w:szCs w:val="22"/>
        </w:rPr>
        <w:tab/>
        <w:t>87-89</w:t>
      </w:r>
      <w:r w:rsidRPr="008925EC">
        <w:rPr>
          <w:rFonts w:asciiTheme="majorHAnsi" w:eastAsia="Calibri" w:hAnsiTheme="majorHAnsi" w:cs="Calibri"/>
          <w:sz w:val="22"/>
          <w:szCs w:val="22"/>
        </w:rPr>
        <w:tab/>
      </w:r>
      <w:r w:rsidRPr="008925EC">
        <w:rPr>
          <w:rFonts w:asciiTheme="majorHAnsi" w:eastAsia="Calibri" w:hAnsiTheme="majorHAnsi" w:cs="Calibri"/>
          <w:sz w:val="22"/>
          <w:szCs w:val="22"/>
        </w:rPr>
        <w:tab/>
        <w:t>B</w:t>
      </w:r>
      <w:r w:rsidRPr="008925EC">
        <w:rPr>
          <w:rFonts w:asciiTheme="majorHAnsi" w:eastAsia="Calibri" w:hAnsiTheme="majorHAnsi" w:cs="Calibri"/>
          <w:sz w:val="22"/>
          <w:szCs w:val="22"/>
        </w:rPr>
        <w:tab/>
        <w:t>83-86</w:t>
      </w:r>
      <w:r w:rsidRPr="008925EC">
        <w:rPr>
          <w:rFonts w:asciiTheme="majorHAnsi" w:eastAsia="Calibri" w:hAnsiTheme="majorHAnsi" w:cs="Calibri"/>
          <w:sz w:val="22"/>
          <w:szCs w:val="22"/>
        </w:rPr>
        <w:tab/>
      </w:r>
      <w:r w:rsidRPr="008925EC">
        <w:rPr>
          <w:rFonts w:asciiTheme="majorHAnsi" w:eastAsia="Calibri" w:hAnsiTheme="majorHAnsi" w:cs="Calibri"/>
          <w:sz w:val="22"/>
          <w:szCs w:val="22"/>
        </w:rPr>
        <w:tab/>
        <w:t>B-</w:t>
      </w:r>
      <w:r w:rsidRPr="008925EC">
        <w:rPr>
          <w:rFonts w:asciiTheme="majorHAnsi" w:eastAsia="Calibri" w:hAnsiTheme="majorHAnsi" w:cs="Calibri"/>
          <w:sz w:val="22"/>
          <w:szCs w:val="22"/>
        </w:rPr>
        <w:tab/>
        <w:t>80-82</w:t>
      </w:r>
      <w:r w:rsidRPr="008925EC">
        <w:rPr>
          <w:rFonts w:asciiTheme="majorHAnsi" w:eastAsia="Calibri" w:hAnsiTheme="majorHAnsi" w:cs="Calibri"/>
          <w:sz w:val="22"/>
          <w:szCs w:val="22"/>
        </w:rPr>
        <w:br/>
        <w:t>C+</w:t>
      </w:r>
      <w:r w:rsidRPr="008925EC">
        <w:rPr>
          <w:rFonts w:asciiTheme="majorHAnsi" w:eastAsia="Calibri" w:hAnsiTheme="majorHAnsi" w:cs="Calibri"/>
          <w:sz w:val="22"/>
          <w:szCs w:val="22"/>
        </w:rPr>
        <w:tab/>
        <w:t>77-79</w:t>
      </w:r>
      <w:r w:rsidRPr="008925EC">
        <w:rPr>
          <w:rFonts w:asciiTheme="majorHAnsi" w:eastAsia="Calibri" w:hAnsiTheme="majorHAnsi" w:cs="Calibri"/>
          <w:sz w:val="22"/>
          <w:szCs w:val="22"/>
        </w:rPr>
        <w:tab/>
      </w:r>
      <w:r w:rsidRPr="008925EC">
        <w:rPr>
          <w:rFonts w:asciiTheme="majorHAnsi" w:eastAsia="Calibri" w:hAnsiTheme="majorHAnsi" w:cs="Calibri"/>
          <w:sz w:val="22"/>
          <w:szCs w:val="22"/>
        </w:rPr>
        <w:tab/>
        <w:t>C</w:t>
      </w:r>
      <w:r w:rsidRPr="008925EC">
        <w:rPr>
          <w:rFonts w:asciiTheme="majorHAnsi" w:eastAsia="Calibri" w:hAnsiTheme="majorHAnsi" w:cs="Calibri"/>
          <w:sz w:val="22"/>
          <w:szCs w:val="22"/>
        </w:rPr>
        <w:tab/>
        <w:t>73-76</w:t>
      </w:r>
      <w:r w:rsidRPr="008925EC">
        <w:rPr>
          <w:rFonts w:asciiTheme="majorHAnsi" w:eastAsia="Calibri" w:hAnsiTheme="majorHAnsi" w:cs="Calibri"/>
          <w:sz w:val="22"/>
          <w:szCs w:val="22"/>
        </w:rPr>
        <w:tab/>
      </w:r>
      <w:r w:rsidRPr="008925EC">
        <w:rPr>
          <w:rFonts w:asciiTheme="majorHAnsi" w:eastAsia="Calibri" w:hAnsiTheme="majorHAnsi" w:cs="Calibri"/>
          <w:sz w:val="22"/>
          <w:szCs w:val="22"/>
        </w:rPr>
        <w:tab/>
        <w:t>C-</w:t>
      </w:r>
      <w:r w:rsidRPr="008925EC">
        <w:rPr>
          <w:rFonts w:asciiTheme="majorHAnsi" w:eastAsia="Calibri" w:hAnsiTheme="majorHAnsi" w:cs="Calibri"/>
          <w:sz w:val="22"/>
          <w:szCs w:val="22"/>
        </w:rPr>
        <w:tab/>
        <w:t>70-72</w:t>
      </w:r>
      <w:r w:rsidRPr="008925EC">
        <w:rPr>
          <w:rFonts w:asciiTheme="majorHAnsi" w:eastAsia="Calibri" w:hAnsiTheme="majorHAnsi" w:cs="Calibri"/>
          <w:sz w:val="22"/>
          <w:szCs w:val="22"/>
        </w:rPr>
        <w:br/>
        <w:t>D</w:t>
      </w:r>
      <w:r w:rsidRPr="008925EC">
        <w:rPr>
          <w:rFonts w:asciiTheme="majorHAnsi" w:eastAsia="Calibri" w:hAnsiTheme="majorHAnsi" w:cs="Calibri"/>
          <w:sz w:val="22"/>
          <w:szCs w:val="22"/>
        </w:rPr>
        <w:tab/>
        <w:t>60-69</w:t>
      </w:r>
      <w:r w:rsidRPr="008925EC">
        <w:rPr>
          <w:rFonts w:asciiTheme="majorHAnsi" w:eastAsia="Calibri" w:hAnsiTheme="majorHAnsi" w:cs="Calibri"/>
          <w:sz w:val="22"/>
          <w:szCs w:val="22"/>
        </w:rPr>
        <w:tab/>
      </w:r>
      <w:r w:rsidRPr="008925EC">
        <w:rPr>
          <w:rFonts w:asciiTheme="majorHAnsi" w:eastAsia="Calibri" w:hAnsiTheme="majorHAnsi" w:cs="Calibri"/>
          <w:sz w:val="22"/>
          <w:szCs w:val="22"/>
        </w:rPr>
        <w:tab/>
        <w:t>F</w:t>
      </w:r>
      <w:r w:rsidRPr="008925EC">
        <w:rPr>
          <w:rFonts w:asciiTheme="majorHAnsi" w:eastAsia="Calibri" w:hAnsiTheme="majorHAnsi" w:cs="Calibri"/>
          <w:sz w:val="22"/>
          <w:szCs w:val="22"/>
        </w:rPr>
        <w:tab/>
        <w:t>Below 60</w:t>
      </w:r>
    </w:p>
    <w:p w14:paraId="7C8D5973" w14:textId="29468D5F" w:rsidR="00C66243" w:rsidRDefault="00C66243" w:rsidP="00C66243">
      <w:pPr>
        <w:rPr>
          <w:rFonts w:asciiTheme="majorHAnsi" w:hAnsiTheme="majorHAnsi"/>
          <w:sz w:val="22"/>
          <w:szCs w:val="22"/>
        </w:rPr>
      </w:pPr>
    </w:p>
    <w:p w14:paraId="7389A6B2" w14:textId="77777777" w:rsidR="00D05E63" w:rsidRDefault="005053E3" w:rsidP="005053E3">
      <w:pPr>
        <w:rPr>
          <w:rFonts w:asciiTheme="majorHAnsi" w:hAnsiTheme="majorHAnsi"/>
          <w:b/>
          <w:sz w:val="22"/>
          <w:szCs w:val="22"/>
        </w:rPr>
      </w:pPr>
      <w:r w:rsidRPr="008925EC">
        <w:rPr>
          <w:rFonts w:asciiTheme="majorHAnsi" w:hAnsiTheme="majorHAnsi"/>
          <w:b/>
          <w:sz w:val="22"/>
          <w:szCs w:val="22"/>
        </w:rPr>
        <w:t>ACCESSIBILITY AND ACCOMMODATIONS</w:t>
      </w:r>
    </w:p>
    <w:p w14:paraId="6BE02240" w14:textId="0C7B9835" w:rsidR="00D05E63" w:rsidRDefault="00D05E63" w:rsidP="005053E3">
      <w:pPr>
        <w:rPr>
          <w:rFonts w:asciiTheme="majorHAnsi" w:hAnsiTheme="majorHAnsi"/>
          <w:sz w:val="22"/>
          <w:szCs w:val="22"/>
        </w:rPr>
      </w:pPr>
      <w:r w:rsidRPr="005506F6">
        <w:rPr>
          <w:rFonts w:asciiTheme="majorHAnsi" w:hAnsiTheme="majorHAnsi"/>
          <w:sz w:val="22"/>
          <w:szCs w:val="22"/>
        </w:rPr>
        <w:t xml:space="preserve">The CUNY School of Professional Studies is firmly committed to making higher education accessible to students with disabilities by removing architectural barriers and providing programs and support services necessary for them to benefit from the instruction and resources of the University. Early planning is essential for many of the resources and accommodations provided. For more information, please see: </w:t>
      </w:r>
      <w:hyperlink r:id="rId16" w:history="1">
        <w:r w:rsidRPr="00815938">
          <w:rPr>
            <w:rStyle w:val="Hyperlink"/>
            <w:rFonts w:asciiTheme="majorHAnsi" w:hAnsiTheme="majorHAnsi"/>
            <w:sz w:val="22"/>
            <w:szCs w:val="22"/>
          </w:rPr>
          <w:t>Disability Services on the CUNY Website.</w:t>
        </w:r>
      </w:hyperlink>
    </w:p>
    <w:p w14:paraId="2B45E420" w14:textId="4CDAEC23" w:rsidR="00D05E63" w:rsidRDefault="00D05E63" w:rsidP="005053E3">
      <w:pPr>
        <w:rPr>
          <w:rFonts w:asciiTheme="majorHAnsi" w:hAnsiTheme="majorHAnsi"/>
          <w:sz w:val="22"/>
          <w:szCs w:val="22"/>
        </w:rPr>
      </w:pPr>
    </w:p>
    <w:p w14:paraId="3E47FB42" w14:textId="77777777" w:rsidR="00D05E63" w:rsidRPr="008925EC" w:rsidRDefault="00D05E63" w:rsidP="005053E3">
      <w:pPr>
        <w:rPr>
          <w:rFonts w:asciiTheme="majorHAnsi" w:hAnsiTheme="majorHAnsi"/>
          <w:sz w:val="22"/>
          <w:szCs w:val="22"/>
        </w:rPr>
      </w:pPr>
    </w:p>
    <w:p w14:paraId="519CA9BE" w14:textId="77777777" w:rsidR="00D05E63" w:rsidRDefault="005053E3" w:rsidP="005053E3">
      <w:pPr>
        <w:rPr>
          <w:rFonts w:asciiTheme="majorHAnsi" w:hAnsiTheme="majorHAnsi"/>
          <w:b/>
          <w:sz w:val="22"/>
          <w:szCs w:val="22"/>
        </w:rPr>
      </w:pPr>
      <w:r w:rsidRPr="008925EC">
        <w:rPr>
          <w:rFonts w:asciiTheme="majorHAnsi" w:hAnsiTheme="majorHAnsi"/>
          <w:b/>
          <w:sz w:val="22"/>
          <w:szCs w:val="22"/>
        </w:rPr>
        <w:t>ONLINE ETIQUETTE AND ANTI-HARASSMENT POLICY</w:t>
      </w:r>
    </w:p>
    <w:p w14:paraId="6D785C24" w14:textId="26B56272" w:rsidR="005053E3" w:rsidRDefault="00D05E63" w:rsidP="005053E3">
      <w:pPr>
        <w:rPr>
          <w:rFonts w:asciiTheme="majorHAnsi" w:hAnsiTheme="majorHAnsi"/>
          <w:sz w:val="22"/>
          <w:szCs w:val="22"/>
        </w:rPr>
      </w:pPr>
      <w:r w:rsidRPr="005506F6">
        <w:rPr>
          <w:rFonts w:asciiTheme="majorHAnsi" w:hAnsiTheme="majorHAnsi"/>
          <w:sz w:val="22"/>
          <w:szCs w:val="22"/>
        </w:rPr>
        <w:t xml:space="preserve">The University strictly prohibits the use of University online resources or facilities, including Blackboard, for the purpose of harassment of any individual or for the posting of any material that is scandalous, libelous, offensive or otherwise against the University’s policies.  Please see: </w:t>
      </w:r>
    </w:p>
    <w:p w14:paraId="178E65F7" w14:textId="63D7F5C4" w:rsidR="00815938" w:rsidRPr="00D05E63" w:rsidRDefault="00021F7A" w:rsidP="005053E3">
      <w:pPr>
        <w:rPr>
          <w:rFonts w:asciiTheme="majorHAnsi" w:hAnsiTheme="majorHAnsi"/>
          <w:sz w:val="22"/>
          <w:szCs w:val="22"/>
        </w:rPr>
      </w:pPr>
      <w:hyperlink r:id="rId17" w:history="1">
        <w:r w:rsidR="00815938" w:rsidRPr="00815938">
          <w:rPr>
            <w:rStyle w:val="Hyperlink"/>
            <w:rFonts w:asciiTheme="majorHAnsi" w:hAnsiTheme="majorHAnsi"/>
            <w:sz w:val="22"/>
            <w:szCs w:val="22"/>
          </w:rPr>
          <w:t>“Netiquette in an Online Academic Setting: A Guide for CUNY School of Professional Studies Students”.</w:t>
        </w:r>
      </w:hyperlink>
    </w:p>
    <w:p w14:paraId="3D73CA03" w14:textId="77777777" w:rsidR="005053E3" w:rsidRPr="008925EC" w:rsidRDefault="005053E3" w:rsidP="005053E3">
      <w:pPr>
        <w:rPr>
          <w:rFonts w:asciiTheme="majorHAnsi" w:hAnsiTheme="majorHAnsi"/>
          <w:sz w:val="22"/>
          <w:szCs w:val="22"/>
        </w:rPr>
      </w:pPr>
    </w:p>
    <w:p w14:paraId="079613CE" w14:textId="77777777" w:rsidR="00815938" w:rsidRDefault="005053E3" w:rsidP="005053E3">
      <w:pPr>
        <w:rPr>
          <w:rFonts w:asciiTheme="majorHAnsi" w:hAnsiTheme="majorHAnsi"/>
          <w:b/>
          <w:sz w:val="22"/>
          <w:szCs w:val="22"/>
        </w:rPr>
      </w:pPr>
      <w:r w:rsidRPr="008925EC">
        <w:rPr>
          <w:rFonts w:asciiTheme="majorHAnsi" w:hAnsiTheme="majorHAnsi"/>
          <w:b/>
          <w:sz w:val="22"/>
          <w:szCs w:val="22"/>
        </w:rPr>
        <w:t>ACADEMIC INTEGRITY</w:t>
      </w:r>
    </w:p>
    <w:p w14:paraId="2DED154E" w14:textId="16EB752F" w:rsidR="00815938" w:rsidRDefault="00815938" w:rsidP="005053E3">
      <w:pPr>
        <w:rPr>
          <w:rFonts w:asciiTheme="majorHAnsi" w:hAnsiTheme="majorHAnsi"/>
          <w:sz w:val="22"/>
          <w:szCs w:val="22"/>
        </w:rPr>
      </w:pPr>
      <w:r w:rsidRPr="005506F6">
        <w:rPr>
          <w:rFonts w:asciiTheme="majorHAnsi" w:hAnsiTheme="majorHAnsi"/>
          <w:sz w:val="22"/>
          <w:szCs w:val="22"/>
        </w:rPr>
        <w:t xml:space="preserve">Academic dishonesty is unacceptable and will not be tolerated. Cheating, forgery, plagiarism and collusion in dishonest acts undermine the educational mission of the City University of New York and the students' personal and intellectual growth. Please see: </w:t>
      </w:r>
      <w:hyperlink r:id="rId18" w:history="1">
        <w:r w:rsidRPr="00815938">
          <w:rPr>
            <w:rStyle w:val="Hyperlink"/>
            <w:rFonts w:asciiTheme="majorHAnsi" w:hAnsiTheme="majorHAnsi"/>
            <w:sz w:val="22"/>
            <w:szCs w:val="22"/>
          </w:rPr>
          <w:t>Academic Integrity on the CUNY SPS Website.</w:t>
        </w:r>
      </w:hyperlink>
    </w:p>
    <w:p w14:paraId="7FEB021E" w14:textId="77777777" w:rsidR="005053E3" w:rsidRPr="008925EC" w:rsidRDefault="005053E3" w:rsidP="005053E3">
      <w:pPr>
        <w:rPr>
          <w:rFonts w:asciiTheme="majorHAnsi" w:hAnsiTheme="majorHAnsi"/>
          <w:sz w:val="22"/>
          <w:szCs w:val="22"/>
        </w:rPr>
      </w:pPr>
    </w:p>
    <w:p w14:paraId="74B7E979" w14:textId="6BFCF938" w:rsidR="005053E3" w:rsidRPr="008925EC" w:rsidRDefault="005053E3" w:rsidP="005053E3">
      <w:pPr>
        <w:rPr>
          <w:rFonts w:asciiTheme="majorHAnsi" w:hAnsiTheme="majorHAnsi"/>
          <w:sz w:val="22"/>
          <w:szCs w:val="22"/>
        </w:rPr>
      </w:pPr>
      <w:r w:rsidRPr="008925EC">
        <w:rPr>
          <w:rFonts w:asciiTheme="majorHAnsi" w:hAnsiTheme="majorHAnsi"/>
          <w:b/>
          <w:sz w:val="22"/>
          <w:szCs w:val="22"/>
        </w:rPr>
        <w:t xml:space="preserve">STUDENT SUPPORT SERVICES: </w:t>
      </w:r>
      <w:r w:rsidRPr="008925EC">
        <w:rPr>
          <w:rFonts w:asciiTheme="majorHAnsi" w:hAnsiTheme="majorHAnsi"/>
          <w:sz w:val="22"/>
          <w:szCs w:val="22"/>
        </w:rPr>
        <w:t xml:space="preserve">If you need any additional help, please visit </w:t>
      </w:r>
      <w:hyperlink r:id="rId19" w:history="1">
        <w:r w:rsidR="00815938" w:rsidRPr="00815938">
          <w:rPr>
            <w:rStyle w:val="Hyperlink"/>
            <w:rFonts w:asciiTheme="majorHAnsi" w:hAnsiTheme="majorHAnsi"/>
            <w:sz w:val="22"/>
            <w:szCs w:val="22"/>
          </w:rPr>
          <w:t>Student Support Services.</w:t>
        </w:r>
      </w:hyperlink>
    </w:p>
    <w:p w14:paraId="53416B06" w14:textId="77777777" w:rsidR="005053E3" w:rsidRPr="008925EC" w:rsidRDefault="005053E3" w:rsidP="005053E3">
      <w:pPr>
        <w:pStyle w:val="Normal1"/>
        <w:rPr>
          <w:rFonts w:asciiTheme="majorHAnsi" w:hAnsiTheme="majorHAnsi"/>
          <w:sz w:val="22"/>
          <w:szCs w:val="22"/>
        </w:rPr>
      </w:pPr>
    </w:p>
    <w:p w14:paraId="0CB5866B" w14:textId="77777777" w:rsidR="00304693" w:rsidRDefault="00304693">
      <w:pPr>
        <w:rPr>
          <w:rFonts w:asciiTheme="majorHAnsi" w:hAnsiTheme="majorHAnsi"/>
          <w:b/>
          <w:sz w:val="22"/>
          <w:szCs w:val="22"/>
        </w:rPr>
      </w:pPr>
      <w:r>
        <w:rPr>
          <w:rFonts w:asciiTheme="majorHAnsi" w:hAnsiTheme="majorHAnsi"/>
          <w:b/>
          <w:sz w:val="22"/>
          <w:szCs w:val="22"/>
        </w:rPr>
        <w:br w:type="page"/>
      </w:r>
    </w:p>
    <w:p w14:paraId="12AA36C7" w14:textId="476F1CED" w:rsidR="005053E3" w:rsidRPr="002C1ACA" w:rsidRDefault="002C1ACA" w:rsidP="00771C4F">
      <w:pPr>
        <w:outlineLvl w:val="0"/>
        <w:rPr>
          <w:rFonts w:asciiTheme="majorHAnsi" w:hAnsiTheme="majorHAnsi"/>
          <w:b/>
          <w:sz w:val="22"/>
          <w:szCs w:val="22"/>
        </w:rPr>
      </w:pPr>
      <w:r w:rsidRPr="002C1ACA">
        <w:rPr>
          <w:rFonts w:asciiTheme="majorHAnsi" w:hAnsiTheme="majorHAnsi"/>
          <w:b/>
          <w:sz w:val="22"/>
          <w:szCs w:val="22"/>
        </w:rPr>
        <w:lastRenderedPageBreak/>
        <w:t>Schedule of Topics and Assignments</w:t>
      </w:r>
      <w:r w:rsidR="003A7EE0">
        <w:rPr>
          <w:rFonts w:asciiTheme="majorHAnsi" w:hAnsiTheme="majorHAnsi"/>
          <w:b/>
          <w:sz w:val="22"/>
          <w:szCs w:val="22"/>
        </w:rPr>
        <w:t xml:space="preserve"> and Sample Readings</w:t>
      </w:r>
    </w:p>
    <w:p w14:paraId="441A4AC8" w14:textId="3AF4AEDE" w:rsidR="002C1ACA" w:rsidRDefault="002C1ACA" w:rsidP="00C66243">
      <w:pPr>
        <w:rPr>
          <w:rFonts w:asciiTheme="majorHAnsi" w:hAnsiTheme="majorHAnsi"/>
          <w:sz w:val="22"/>
          <w:szCs w:val="22"/>
        </w:rPr>
      </w:pPr>
      <w:r>
        <w:rPr>
          <w:rFonts w:asciiTheme="majorHAnsi" w:hAnsiTheme="majorHAnsi"/>
          <w:sz w:val="22"/>
          <w:szCs w:val="22"/>
        </w:rPr>
        <w:t>Each week will have a detailed lesson plan with recommended timing of activi</w:t>
      </w:r>
      <w:r w:rsidR="000B3F85">
        <w:rPr>
          <w:rFonts w:asciiTheme="majorHAnsi" w:hAnsiTheme="majorHAnsi"/>
          <w:sz w:val="22"/>
          <w:szCs w:val="22"/>
        </w:rPr>
        <w:t>ti</w:t>
      </w:r>
      <w:r>
        <w:rPr>
          <w:rFonts w:asciiTheme="majorHAnsi" w:hAnsiTheme="majorHAnsi"/>
          <w:sz w:val="22"/>
          <w:szCs w:val="22"/>
        </w:rPr>
        <w:t xml:space="preserve">es during the week. All assignments are due by </w:t>
      </w:r>
      <w:r w:rsidR="00C254ED">
        <w:rPr>
          <w:rFonts w:asciiTheme="majorHAnsi" w:hAnsiTheme="majorHAnsi"/>
          <w:sz w:val="22"/>
          <w:szCs w:val="22"/>
        </w:rPr>
        <w:t>5:00</w:t>
      </w:r>
      <w:r>
        <w:rPr>
          <w:rFonts w:asciiTheme="majorHAnsi" w:hAnsiTheme="majorHAnsi"/>
          <w:sz w:val="22"/>
          <w:szCs w:val="22"/>
        </w:rPr>
        <w:t xml:space="preserve"> pm ET on the </w:t>
      </w:r>
      <w:r w:rsidR="00C254ED">
        <w:rPr>
          <w:rFonts w:asciiTheme="majorHAnsi" w:hAnsiTheme="majorHAnsi"/>
          <w:sz w:val="22"/>
          <w:szCs w:val="22"/>
        </w:rPr>
        <w:t>Fridays</w:t>
      </w:r>
      <w:r>
        <w:rPr>
          <w:rFonts w:asciiTheme="majorHAnsi" w:hAnsiTheme="majorHAnsi"/>
          <w:sz w:val="22"/>
          <w:szCs w:val="22"/>
        </w:rPr>
        <w:t>.</w:t>
      </w:r>
    </w:p>
    <w:p w14:paraId="6BFD0A62" w14:textId="77777777" w:rsidR="002C1ACA" w:rsidRPr="008925EC" w:rsidRDefault="002C1ACA" w:rsidP="00C66243">
      <w:pPr>
        <w:rPr>
          <w:rFonts w:asciiTheme="majorHAnsi" w:hAnsiTheme="majorHAnsi"/>
          <w:sz w:val="22"/>
          <w:szCs w:val="22"/>
        </w:rPr>
      </w:pPr>
    </w:p>
    <w:tbl>
      <w:tblPr>
        <w:tblW w:w="10160" w:type="dxa"/>
        <w:tblInd w:w="-80" w:type="dxa"/>
        <w:tblLayout w:type="fixed"/>
        <w:tblCellMar>
          <w:left w:w="0" w:type="dxa"/>
          <w:right w:w="115" w:type="dxa"/>
        </w:tblCellMar>
        <w:tblLook w:val="0000" w:firstRow="0" w:lastRow="0" w:firstColumn="0" w:lastColumn="0" w:noHBand="0" w:noVBand="0"/>
      </w:tblPr>
      <w:tblGrid>
        <w:gridCol w:w="720"/>
        <w:gridCol w:w="2070"/>
        <w:gridCol w:w="4140"/>
        <w:gridCol w:w="3230"/>
      </w:tblGrid>
      <w:tr w:rsidR="00771C4F" w:rsidRPr="008925EC" w14:paraId="1EDAE4EA" w14:textId="77777777" w:rsidTr="007C454C">
        <w:tc>
          <w:tcPr>
            <w:tcW w:w="7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9082113" w14:textId="4700320D" w:rsidR="00C66243" w:rsidRPr="00771C4F" w:rsidRDefault="00771C4F" w:rsidP="001A359F">
            <w:pPr>
              <w:pStyle w:val="Normal1"/>
              <w:rPr>
                <w:rFonts w:asciiTheme="majorHAnsi" w:hAnsiTheme="majorHAnsi"/>
                <w:b/>
                <w:sz w:val="20"/>
                <w:szCs w:val="20"/>
              </w:rPr>
            </w:pPr>
            <w:r>
              <w:rPr>
                <w:rFonts w:asciiTheme="majorHAnsi" w:hAnsiTheme="majorHAnsi"/>
                <w:b/>
                <w:sz w:val="20"/>
                <w:szCs w:val="20"/>
              </w:rPr>
              <w:t>Week</w:t>
            </w:r>
          </w:p>
        </w:tc>
        <w:tc>
          <w:tcPr>
            <w:tcW w:w="207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27E9AF98" w14:textId="77777777" w:rsidR="00C66243" w:rsidRPr="008925EC" w:rsidRDefault="00C66243" w:rsidP="005053E3">
            <w:pPr>
              <w:pStyle w:val="Normal1"/>
              <w:rPr>
                <w:rFonts w:asciiTheme="majorHAnsi" w:hAnsiTheme="majorHAnsi"/>
                <w:sz w:val="20"/>
                <w:szCs w:val="20"/>
              </w:rPr>
            </w:pPr>
            <w:r w:rsidRPr="008925EC">
              <w:rPr>
                <w:rFonts w:asciiTheme="majorHAnsi" w:eastAsia="Calibri" w:hAnsiTheme="majorHAnsi" w:cs="Calibri"/>
                <w:b/>
                <w:sz w:val="20"/>
                <w:szCs w:val="20"/>
                <w:highlight w:val="white"/>
              </w:rPr>
              <w:t>Topic</w:t>
            </w:r>
          </w:p>
        </w:tc>
        <w:tc>
          <w:tcPr>
            <w:tcW w:w="414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4B022C57" w14:textId="791B8F2A" w:rsidR="00C66243" w:rsidRPr="008925EC" w:rsidRDefault="00C04668" w:rsidP="005053E3">
            <w:pPr>
              <w:pStyle w:val="Normal1"/>
              <w:rPr>
                <w:rFonts w:asciiTheme="majorHAnsi" w:hAnsiTheme="majorHAnsi"/>
                <w:sz w:val="20"/>
                <w:szCs w:val="20"/>
              </w:rPr>
            </w:pPr>
            <w:r>
              <w:rPr>
                <w:rFonts w:asciiTheme="majorHAnsi" w:eastAsia="Calibri" w:hAnsiTheme="majorHAnsi" w:cs="Calibri"/>
                <w:b/>
                <w:sz w:val="20"/>
                <w:szCs w:val="20"/>
              </w:rPr>
              <w:t>Video/</w:t>
            </w:r>
            <w:r w:rsidR="00C66243" w:rsidRPr="008925EC">
              <w:rPr>
                <w:rFonts w:asciiTheme="majorHAnsi" w:eastAsia="Calibri" w:hAnsiTheme="majorHAnsi" w:cs="Calibri"/>
                <w:b/>
                <w:sz w:val="20"/>
                <w:szCs w:val="20"/>
              </w:rPr>
              <w:t>Reading</w:t>
            </w:r>
          </w:p>
        </w:tc>
        <w:tc>
          <w:tcPr>
            <w:tcW w:w="32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2D6BE271" w14:textId="77777777" w:rsidR="00C66243" w:rsidRPr="008925EC" w:rsidRDefault="00C66243" w:rsidP="002C1ACA">
            <w:pPr>
              <w:pStyle w:val="Normal1"/>
              <w:ind w:left="360"/>
              <w:rPr>
                <w:rFonts w:asciiTheme="majorHAnsi" w:hAnsiTheme="majorHAnsi"/>
                <w:sz w:val="20"/>
                <w:szCs w:val="20"/>
              </w:rPr>
            </w:pPr>
            <w:r w:rsidRPr="008925EC">
              <w:rPr>
                <w:rFonts w:asciiTheme="majorHAnsi" w:eastAsia="Calibri" w:hAnsiTheme="majorHAnsi" w:cs="Calibri"/>
                <w:b/>
                <w:sz w:val="20"/>
                <w:szCs w:val="20"/>
                <w:highlight w:val="white"/>
              </w:rPr>
              <w:t>Assignment</w:t>
            </w:r>
          </w:p>
        </w:tc>
      </w:tr>
      <w:tr w:rsidR="00771C4F" w:rsidRPr="008925EC" w14:paraId="1336746D"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C0CAC2" w14:textId="0646D20B" w:rsidR="00C66243" w:rsidRDefault="005053E3" w:rsidP="005053E3">
            <w:pPr>
              <w:pStyle w:val="Normal1"/>
              <w:rPr>
                <w:rFonts w:asciiTheme="majorHAnsi" w:eastAsia="Calibri" w:hAnsiTheme="majorHAnsi" w:cs="Calibri"/>
                <w:sz w:val="20"/>
                <w:szCs w:val="20"/>
              </w:rPr>
            </w:pPr>
            <w:r>
              <w:rPr>
                <w:rFonts w:asciiTheme="majorHAnsi" w:eastAsia="Calibri" w:hAnsiTheme="majorHAnsi" w:cs="Calibri"/>
                <w:sz w:val="20"/>
                <w:szCs w:val="20"/>
              </w:rPr>
              <w:t>1</w:t>
            </w:r>
          </w:p>
          <w:p w14:paraId="4E8CB302" w14:textId="54857F6E" w:rsidR="005053E3" w:rsidRPr="008925EC" w:rsidRDefault="005053E3"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06BC30F1" w14:textId="4560FC89" w:rsidR="00C66243" w:rsidRPr="008925EC" w:rsidRDefault="00C66243" w:rsidP="005053E3">
            <w:pPr>
              <w:pStyle w:val="Normal1"/>
              <w:rPr>
                <w:rFonts w:asciiTheme="majorHAnsi" w:hAnsiTheme="majorHAnsi"/>
                <w:sz w:val="20"/>
                <w:szCs w:val="20"/>
              </w:rPr>
            </w:pPr>
            <w:r w:rsidRPr="00771C4F">
              <w:rPr>
                <w:rFonts w:asciiTheme="majorHAnsi" w:eastAsia="Calibri" w:hAnsiTheme="majorHAnsi" w:cs="Calibri"/>
                <w:b/>
                <w:sz w:val="20"/>
                <w:szCs w:val="20"/>
              </w:rPr>
              <w:t>Philosophy of Science:</w:t>
            </w:r>
            <w:r w:rsidR="00135AF7">
              <w:rPr>
                <w:rFonts w:asciiTheme="majorHAnsi" w:eastAsia="Calibri" w:hAnsiTheme="majorHAnsi" w:cs="Calibri"/>
                <w:sz w:val="20"/>
                <w:szCs w:val="20"/>
              </w:rPr>
              <w:t xml:space="preserve"> What is science and where do we find scientific information</w:t>
            </w:r>
          </w:p>
        </w:tc>
        <w:tc>
          <w:tcPr>
            <w:tcW w:w="4140" w:type="dxa"/>
            <w:tcBorders>
              <w:bottom w:val="single" w:sz="8" w:space="0" w:color="000000"/>
              <w:right w:val="single" w:sz="8" w:space="0" w:color="000000"/>
            </w:tcBorders>
            <w:tcMar>
              <w:top w:w="100" w:type="dxa"/>
              <w:left w:w="100" w:type="dxa"/>
              <w:bottom w:w="100" w:type="dxa"/>
              <w:right w:w="100" w:type="dxa"/>
            </w:tcMar>
          </w:tcPr>
          <w:p w14:paraId="7CAE3F86" w14:textId="345638B4" w:rsidR="00C66243" w:rsidRPr="008925EC" w:rsidRDefault="00C66243" w:rsidP="00771C4F">
            <w:pPr>
              <w:pStyle w:val="Normal1"/>
              <w:numPr>
                <w:ilvl w:val="0"/>
                <w:numId w:val="7"/>
              </w:numPr>
              <w:rPr>
                <w:rFonts w:asciiTheme="majorHAnsi" w:hAnsiTheme="majorHAnsi"/>
                <w:sz w:val="20"/>
                <w:szCs w:val="20"/>
              </w:rPr>
            </w:pPr>
            <w:r w:rsidRPr="006A33D1">
              <w:rPr>
                <w:rFonts w:asciiTheme="majorHAnsi" w:hAnsiTheme="majorHAnsi"/>
                <w:b/>
                <w:sz w:val="20"/>
                <w:szCs w:val="20"/>
              </w:rPr>
              <w:t>SF video:</w:t>
            </w:r>
            <w:r w:rsidRPr="008925EC">
              <w:rPr>
                <w:rFonts w:asciiTheme="majorHAnsi" w:hAnsiTheme="majorHAnsi"/>
                <w:sz w:val="20"/>
                <w:szCs w:val="20"/>
              </w:rPr>
              <w:t xml:space="preserve"> </w:t>
            </w:r>
            <w:hyperlink r:id="rId20" w:history="1">
              <w:r w:rsidR="005506F6" w:rsidRPr="00AF16E0">
                <w:rPr>
                  <w:rStyle w:val="Hyperlink"/>
                  <w:rFonts w:ascii="Garamond" w:hAnsi="Garamond"/>
                  <w:sz w:val="22"/>
                  <w:szCs w:val="22"/>
                </w:rPr>
                <w:t>What is Science?</w:t>
              </w:r>
            </w:hyperlink>
          </w:p>
          <w:p w14:paraId="55F83628" w14:textId="60E1556E" w:rsidR="00C66243" w:rsidRDefault="00C66243" w:rsidP="00771C4F">
            <w:pPr>
              <w:pStyle w:val="Normal1"/>
              <w:numPr>
                <w:ilvl w:val="0"/>
                <w:numId w:val="7"/>
              </w:numPr>
              <w:rPr>
                <w:rFonts w:asciiTheme="majorHAnsi" w:hAnsiTheme="majorHAnsi"/>
                <w:sz w:val="20"/>
                <w:szCs w:val="20"/>
              </w:rPr>
            </w:pPr>
            <w:r w:rsidRPr="006A33D1">
              <w:rPr>
                <w:rFonts w:asciiTheme="majorHAnsi" w:hAnsiTheme="majorHAnsi"/>
                <w:b/>
                <w:sz w:val="20"/>
                <w:szCs w:val="20"/>
              </w:rPr>
              <w:t>Video:</w:t>
            </w:r>
            <w:r w:rsidRPr="008925EC">
              <w:rPr>
                <w:rFonts w:asciiTheme="majorHAnsi" w:hAnsiTheme="majorHAnsi"/>
                <w:sz w:val="20"/>
                <w:szCs w:val="20"/>
              </w:rPr>
              <w:t xml:space="preserve"> </w:t>
            </w:r>
            <w:hyperlink r:id="rId21" w:history="1">
              <w:r w:rsidRPr="005506F6">
                <w:rPr>
                  <w:rStyle w:val="Hyperlink"/>
                  <w:rFonts w:asciiTheme="majorHAnsi" w:hAnsiTheme="majorHAnsi"/>
                  <w:sz w:val="20"/>
                  <w:szCs w:val="20"/>
                </w:rPr>
                <w:t>Carl Sagan’s final interview</w:t>
              </w:r>
            </w:hyperlink>
          </w:p>
          <w:p w14:paraId="30D15FBC" w14:textId="7FA340D3" w:rsidR="00771C4F" w:rsidRDefault="00771C4F" w:rsidP="006A33D1">
            <w:pPr>
              <w:pStyle w:val="Normal1"/>
              <w:numPr>
                <w:ilvl w:val="0"/>
                <w:numId w:val="7"/>
              </w:numPr>
              <w:rPr>
                <w:rFonts w:asciiTheme="majorHAnsi" w:hAnsiTheme="majorHAnsi"/>
                <w:sz w:val="20"/>
                <w:szCs w:val="20"/>
              </w:rPr>
            </w:pPr>
            <w:r w:rsidRPr="006A33D1">
              <w:rPr>
                <w:rFonts w:asciiTheme="majorHAnsi" w:hAnsiTheme="majorHAnsi"/>
                <w:b/>
                <w:sz w:val="20"/>
                <w:szCs w:val="20"/>
              </w:rPr>
              <w:t>Reading:</w:t>
            </w:r>
            <w:r>
              <w:rPr>
                <w:rFonts w:asciiTheme="majorHAnsi" w:hAnsiTheme="majorHAnsi"/>
                <w:sz w:val="20"/>
                <w:szCs w:val="20"/>
              </w:rPr>
              <w:t xml:space="preserve"> Chapter </w:t>
            </w:r>
            <w:r w:rsidR="006A33D1">
              <w:rPr>
                <w:rFonts w:asciiTheme="majorHAnsi" w:hAnsiTheme="majorHAnsi"/>
                <w:sz w:val="20"/>
                <w:szCs w:val="20"/>
              </w:rPr>
              <w:t>1</w:t>
            </w:r>
            <w:r>
              <w:rPr>
                <w:rFonts w:asciiTheme="majorHAnsi" w:hAnsiTheme="majorHAnsi"/>
                <w:sz w:val="20"/>
                <w:szCs w:val="20"/>
              </w:rPr>
              <w:t xml:space="preserve">: </w:t>
            </w:r>
            <w:r w:rsidR="006A33D1">
              <w:rPr>
                <w:rFonts w:asciiTheme="majorHAnsi" w:hAnsiTheme="majorHAnsi"/>
                <w:sz w:val="20"/>
                <w:szCs w:val="20"/>
              </w:rPr>
              <w:t xml:space="preserve">Introduction to Science </w:t>
            </w:r>
            <w:proofErr w:type="gramStart"/>
            <w:r w:rsidR="006A33D1">
              <w:rPr>
                <w:rFonts w:asciiTheme="majorHAnsi" w:hAnsiTheme="majorHAnsi"/>
                <w:sz w:val="20"/>
                <w:szCs w:val="20"/>
              </w:rPr>
              <w:t xml:space="preserve">Literacy </w:t>
            </w:r>
            <w:r>
              <w:rPr>
                <w:rFonts w:asciiTheme="majorHAnsi" w:hAnsiTheme="majorHAnsi"/>
                <w:sz w:val="20"/>
                <w:szCs w:val="20"/>
              </w:rPr>
              <w:t xml:space="preserve"> </w:t>
            </w:r>
            <w:r>
              <w:rPr>
                <w:rFonts w:asciiTheme="majorHAnsi" w:hAnsiTheme="majorHAnsi"/>
                <w:i/>
                <w:sz w:val="20"/>
                <w:szCs w:val="20"/>
              </w:rPr>
              <w:t>from</w:t>
            </w:r>
            <w:proofErr w:type="gramEnd"/>
            <w:r>
              <w:rPr>
                <w:rFonts w:asciiTheme="majorHAnsi" w:hAnsiTheme="majorHAnsi"/>
                <w:i/>
                <w:sz w:val="20"/>
                <w:szCs w:val="20"/>
              </w:rPr>
              <w:t xml:space="preserve"> </w:t>
            </w:r>
            <w:r>
              <w:rPr>
                <w:rFonts w:asciiTheme="majorHAnsi" w:hAnsiTheme="majorHAnsi"/>
                <w:sz w:val="20"/>
                <w:szCs w:val="20"/>
              </w:rPr>
              <w:t xml:space="preserve">White and </w:t>
            </w:r>
            <w:proofErr w:type="spellStart"/>
            <w:r>
              <w:rPr>
                <w:rFonts w:asciiTheme="majorHAnsi" w:hAnsiTheme="majorHAnsi"/>
                <w:sz w:val="20"/>
                <w:szCs w:val="20"/>
              </w:rPr>
              <w:t>Dennin</w:t>
            </w:r>
            <w:proofErr w:type="spellEnd"/>
            <w:r>
              <w:rPr>
                <w:rFonts w:asciiTheme="majorHAnsi" w:hAnsiTheme="majorHAnsi"/>
                <w:sz w:val="20"/>
                <w:szCs w:val="20"/>
              </w:rPr>
              <w:t xml:space="preserve">. 2008. </w:t>
            </w:r>
            <w:hyperlink r:id="rId22" w:history="1">
              <w:r w:rsidRPr="00C254ED">
                <w:rPr>
                  <w:rStyle w:val="Hyperlink"/>
                  <w:rFonts w:asciiTheme="majorHAnsi" w:hAnsiTheme="majorHAnsi"/>
                  <w:sz w:val="20"/>
                  <w:szCs w:val="20"/>
                </w:rPr>
                <w:t>Science Appreciation: Introduction to Science Literacy.</w:t>
              </w:r>
            </w:hyperlink>
          </w:p>
          <w:p w14:paraId="43C7FDCD" w14:textId="6B527521" w:rsidR="005B7AA3" w:rsidRPr="008925EC" w:rsidRDefault="005B7AA3" w:rsidP="006A33D1">
            <w:pPr>
              <w:pStyle w:val="Normal1"/>
              <w:numPr>
                <w:ilvl w:val="0"/>
                <w:numId w:val="7"/>
              </w:numPr>
              <w:rPr>
                <w:rFonts w:asciiTheme="majorHAnsi" w:hAnsiTheme="majorHAnsi"/>
                <w:sz w:val="20"/>
                <w:szCs w:val="20"/>
              </w:rPr>
            </w:pPr>
            <w:r>
              <w:rPr>
                <w:rFonts w:asciiTheme="majorHAnsi" w:hAnsiTheme="majorHAnsi"/>
                <w:b/>
                <w:sz w:val="20"/>
                <w:szCs w:val="20"/>
              </w:rPr>
              <w:t>Reading:</w:t>
            </w:r>
            <w:r>
              <w:rPr>
                <w:rFonts w:asciiTheme="majorHAnsi" w:hAnsiTheme="majorHAnsi"/>
                <w:sz w:val="20"/>
                <w:szCs w:val="20"/>
              </w:rPr>
              <w:t xml:space="preserve"> Meyer-</w:t>
            </w:r>
            <w:proofErr w:type="spellStart"/>
            <w:r>
              <w:rPr>
                <w:rFonts w:asciiTheme="majorHAnsi" w:hAnsiTheme="majorHAnsi"/>
                <w:sz w:val="20"/>
                <w:szCs w:val="20"/>
              </w:rPr>
              <w:t>Rochow</w:t>
            </w:r>
            <w:proofErr w:type="spellEnd"/>
            <w:r>
              <w:rPr>
                <w:rFonts w:asciiTheme="majorHAnsi" w:hAnsiTheme="majorHAnsi"/>
                <w:sz w:val="20"/>
                <w:szCs w:val="20"/>
              </w:rPr>
              <w:t xml:space="preserve"> and Gal. 2003. Pressures generated when penguins pooh – calculations on avian </w:t>
            </w:r>
            <w:proofErr w:type="spellStart"/>
            <w:r>
              <w:rPr>
                <w:rFonts w:asciiTheme="majorHAnsi" w:hAnsiTheme="majorHAnsi"/>
                <w:sz w:val="20"/>
                <w:szCs w:val="20"/>
              </w:rPr>
              <w:t>defaecation</w:t>
            </w:r>
            <w:proofErr w:type="spellEnd"/>
            <w:r>
              <w:rPr>
                <w:rFonts w:asciiTheme="majorHAnsi" w:hAnsiTheme="majorHAnsi"/>
                <w:sz w:val="20"/>
                <w:szCs w:val="20"/>
              </w:rPr>
              <w:t xml:space="preserve">. </w:t>
            </w:r>
            <w:r>
              <w:rPr>
                <w:rFonts w:asciiTheme="majorHAnsi" w:hAnsiTheme="majorHAnsi"/>
                <w:i/>
                <w:sz w:val="20"/>
                <w:szCs w:val="20"/>
              </w:rPr>
              <w:t xml:space="preserve">Polar Biology. </w:t>
            </w:r>
            <w:r>
              <w:rPr>
                <w:rFonts w:asciiTheme="majorHAnsi" w:hAnsiTheme="majorHAnsi"/>
                <w:sz w:val="20"/>
                <w:szCs w:val="20"/>
              </w:rPr>
              <w:t>27:56-58.</w:t>
            </w:r>
          </w:p>
        </w:tc>
        <w:tc>
          <w:tcPr>
            <w:tcW w:w="3230" w:type="dxa"/>
            <w:tcBorders>
              <w:bottom w:val="single" w:sz="8" w:space="0" w:color="000000"/>
              <w:right w:val="single" w:sz="8" w:space="0" w:color="000000"/>
            </w:tcBorders>
            <w:tcMar>
              <w:top w:w="100" w:type="dxa"/>
              <w:left w:w="100" w:type="dxa"/>
              <w:bottom w:w="100" w:type="dxa"/>
              <w:right w:w="100" w:type="dxa"/>
            </w:tcMar>
          </w:tcPr>
          <w:p w14:paraId="31504940" w14:textId="67EDDCB1" w:rsidR="00C04668" w:rsidRPr="001A359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C04668" w:rsidRPr="001A359F">
              <w:rPr>
                <w:rFonts w:asciiTheme="majorHAnsi" w:eastAsia="Calibri" w:hAnsiTheme="majorHAnsi" w:cs="Calibri"/>
                <w:b/>
                <w:sz w:val="20"/>
                <w:szCs w:val="20"/>
                <w:highlight w:val="white"/>
              </w:rPr>
              <w:t xml:space="preserve"> 1</w:t>
            </w:r>
          </w:p>
          <w:p w14:paraId="30032AD7" w14:textId="38F55E31" w:rsidR="00043FD8" w:rsidRPr="00043FD8" w:rsidRDefault="00043FD8" w:rsidP="00E82F17">
            <w:pPr>
              <w:pStyle w:val="Normal1"/>
              <w:numPr>
                <w:ilvl w:val="0"/>
                <w:numId w:val="5"/>
              </w:numPr>
              <w:rPr>
                <w:rFonts w:asciiTheme="majorHAnsi" w:hAnsiTheme="majorHAnsi"/>
                <w:sz w:val="20"/>
                <w:szCs w:val="20"/>
              </w:rPr>
            </w:pPr>
            <w:r>
              <w:rPr>
                <w:rFonts w:asciiTheme="majorHAnsi" w:eastAsia="Calibri" w:hAnsiTheme="majorHAnsi" w:cs="Calibri"/>
                <w:b/>
                <w:sz w:val="20"/>
                <w:szCs w:val="20"/>
              </w:rPr>
              <w:t xml:space="preserve">Discussion Board 1 - </w:t>
            </w:r>
            <w:r>
              <w:rPr>
                <w:rFonts w:asciiTheme="majorHAnsi" w:eastAsia="Calibri" w:hAnsiTheme="majorHAnsi" w:cs="Calibri"/>
                <w:sz w:val="20"/>
                <w:szCs w:val="20"/>
              </w:rPr>
              <w:t>Introductions and First Science Impressions</w:t>
            </w:r>
          </w:p>
          <w:p w14:paraId="6A6080B4" w14:textId="54A40C00" w:rsidR="005C04FF" w:rsidRPr="00E82F17" w:rsidRDefault="00043FD8" w:rsidP="00043FD8">
            <w:pPr>
              <w:pStyle w:val="Normal1"/>
              <w:numPr>
                <w:ilvl w:val="0"/>
                <w:numId w:val="5"/>
              </w:numPr>
              <w:rPr>
                <w:rFonts w:asciiTheme="majorHAnsi" w:hAnsiTheme="majorHAnsi"/>
                <w:sz w:val="20"/>
                <w:szCs w:val="20"/>
              </w:rPr>
            </w:pPr>
            <w:r>
              <w:rPr>
                <w:rFonts w:asciiTheme="majorHAnsi" w:eastAsia="Calibri" w:hAnsiTheme="majorHAnsi" w:cs="Calibri"/>
                <w:b/>
                <w:sz w:val="20"/>
                <w:szCs w:val="20"/>
              </w:rPr>
              <w:t xml:space="preserve">Weekly Assignment </w:t>
            </w:r>
            <w:r w:rsidR="00C04668" w:rsidRPr="001A359F">
              <w:rPr>
                <w:rFonts w:asciiTheme="majorHAnsi" w:eastAsia="Calibri" w:hAnsiTheme="majorHAnsi" w:cs="Calibri"/>
                <w:b/>
                <w:sz w:val="20"/>
                <w:szCs w:val="20"/>
              </w:rPr>
              <w:t>1</w:t>
            </w:r>
            <w:r w:rsidR="001A359F" w:rsidRPr="001A359F">
              <w:rPr>
                <w:rFonts w:asciiTheme="majorHAnsi" w:eastAsia="Calibri" w:hAnsiTheme="majorHAnsi" w:cs="Calibri"/>
                <w:b/>
                <w:sz w:val="20"/>
                <w:szCs w:val="20"/>
              </w:rPr>
              <w:t>:</w:t>
            </w:r>
            <w:r w:rsidR="00E82F17">
              <w:rPr>
                <w:rFonts w:asciiTheme="majorHAnsi" w:hAnsiTheme="majorHAnsi"/>
                <w:sz w:val="20"/>
                <w:szCs w:val="20"/>
              </w:rPr>
              <w:t xml:space="preserve"> </w:t>
            </w:r>
            <w:r>
              <w:rPr>
                <w:rFonts w:asciiTheme="majorHAnsi" w:hAnsiTheme="majorHAnsi"/>
                <w:sz w:val="20"/>
                <w:szCs w:val="20"/>
              </w:rPr>
              <w:t>Exploring s</w:t>
            </w:r>
            <w:r w:rsidR="005C04FF" w:rsidRPr="00E82F17">
              <w:rPr>
                <w:rFonts w:asciiTheme="majorHAnsi" w:hAnsiTheme="majorHAnsi"/>
                <w:sz w:val="20"/>
                <w:szCs w:val="20"/>
              </w:rPr>
              <w:t>cientific literature</w:t>
            </w:r>
          </w:p>
        </w:tc>
      </w:tr>
      <w:tr w:rsidR="00771C4F" w:rsidRPr="008925EC" w14:paraId="61D61E2D"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075141" w14:textId="048F5718" w:rsidR="00C66243" w:rsidRDefault="00C66243" w:rsidP="005053E3">
            <w:pPr>
              <w:pStyle w:val="Normal1"/>
              <w:rPr>
                <w:rFonts w:asciiTheme="majorHAnsi" w:eastAsia="Calibri" w:hAnsiTheme="majorHAnsi" w:cs="Calibri"/>
                <w:sz w:val="20"/>
                <w:szCs w:val="20"/>
              </w:rPr>
            </w:pPr>
            <w:r w:rsidRPr="008925EC">
              <w:rPr>
                <w:rFonts w:asciiTheme="majorHAnsi" w:eastAsia="Calibri" w:hAnsiTheme="majorHAnsi" w:cs="Calibri"/>
                <w:sz w:val="20"/>
                <w:szCs w:val="20"/>
                <w:highlight w:val="white"/>
              </w:rPr>
              <w:t>2</w:t>
            </w:r>
          </w:p>
          <w:p w14:paraId="2B1D36D1" w14:textId="20766F23" w:rsidR="005053E3" w:rsidRPr="008925EC" w:rsidRDefault="005053E3"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1ACCB2C4" w14:textId="64718507" w:rsidR="00C66243" w:rsidRPr="008925EC" w:rsidRDefault="00C66243" w:rsidP="00135AF7">
            <w:pPr>
              <w:pStyle w:val="Normal1"/>
              <w:rPr>
                <w:rFonts w:asciiTheme="majorHAnsi" w:hAnsiTheme="majorHAnsi"/>
                <w:sz w:val="20"/>
                <w:szCs w:val="20"/>
              </w:rPr>
            </w:pPr>
            <w:r w:rsidRPr="00771C4F">
              <w:rPr>
                <w:rFonts w:asciiTheme="majorHAnsi" w:eastAsia="Calibri" w:hAnsiTheme="majorHAnsi" w:cs="Calibri"/>
                <w:b/>
                <w:sz w:val="20"/>
                <w:szCs w:val="20"/>
              </w:rPr>
              <w:t>Philosophy of Science:</w:t>
            </w:r>
            <w:r w:rsidRPr="008925EC">
              <w:rPr>
                <w:rFonts w:asciiTheme="majorHAnsi" w:eastAsia="Calibri" w:hAnsiTheme="majorHAnsi" w:cs="Calibri"/>
                <w:sz w:val="20"/>
                <w:szCs w:val="20"/>
              </w:rPr>
              <w:t xml:space="preserve"> </w:t>
            </w:r>
            <w:r w:rsidR="006A33D1">
              <w:rPr>
                <w:rFonts w:asciiTheme="majorHAnsi" w:eastAsia="Calibri" w:hAnsiTheme="majorHAnsi" w:cs="Calibri"/>
                <w:sz w:val="20"/>
                <w:szCs w:val="20"/>
              </w:rPr>
              <w:t xml:space="preserve">The </w:t>
            </w:r>
            <w:r w:rsidR="00135AF7">
              <w:rPr>
                <w:rFonts w:asciiTheme="majorHAnsi" w:eastAsia="Calibri" w:hAnsiTheme="majorHAnsi" w:cs="Calibri"/>
                <w:sz w:val="20"/>
                <w:szCs w:val="20"/>
              </w:rPr>
              <w:t>methods of science and how we determine appropriate samples for statistical analysis</w:t>
            </w:r>
            <w:r w:rsidR="006A33D1">
              <w:rPr>
                <w:rFonts w:asciiTheme="majorHAnsi" w:eastAsia="Calibri" w:hAnsiTheme="majorHAnsi" w:cs="Calibri"/>
                <w:sz w:val="20"/>
                <w:szCs w:val="20"/>
              </w:rPr>
              <w:t xml:space="preserve"> </w:t>
            </w:r>
          </w:p>
        </w:tc>
        <w:tc>
          <w:tcPr>
            <w:tcW w:w="4140" w:type="dxa"/>
            <w:tcBorders>
              <w:bottom w:val="single" w:sz="8" w:space="0" w:color="000000"/>
              <w:right w:val="single" w:sz="8" w:space="0" w:color="000000"/>
            </w:tcBorders>
            <w:tcMar>
              <w:top w:w="100" w:type="dxa"/>
              <w:left w:w="100" w:type="dxa"/>
              <w:bottom w:w="100" w:type="dxa"/>
              <w:right w:w="100" w:type="dxa"/>
            </w:tcMar>
          </w:tcPr>
          <w:p w14:paraId="7C7EF781" w14:textId="10E271C5" w:rsidR="00C66243" w:rsidRDefault="00C66243" w:rsidP="006A33D1">
            <w:pPr>
              <w:pStyle w:val="Normal1"/>
              <w:numPr>
                <w:ilvl w:val="0"/>
                <w:numId w:val="8"/>
              </w:numPr>
              <w:rPr>
                <w:rFonts w:asciiTheme="majorHAnsi" w:hAnsiTheme="majorHAnsi"/>
                <w:sz w:val="20"/>
                <w:szCs w:val="20"/>
              </w:rPr>
            </w:pPr>
            <w:r w:rsidRPr="006A33D1">
              <w:rPr>
                <w:rFonts w:asciiTheme="majorHAnsi" w:hAnsiTheme="majorHAnsi"/>
                <w:b/>
                <w:sz w:val="20"/>
                <w:szCs w:val="20"/>
              </w:rPr>
              <w:t>SF video:</w:t>
            </w:r>
            <w:r w:rsidRPr="008925EC">
              <w:rPr>
                <w:rFonts w:asciiTheme="majorHAnsi" w:hAnsiTheme="majorHAnsi"/>
                <w:sz w:val="20"/>
                <w:szCs w:val="20"/>
              </w:rPr>
              <w:t xml:space="preserve"> </w:t>
            </w:r>
            <w:hyperlink r:id="rId23" w:history="1">
              <w:r w:rsidRPr="00C254ED">
                <w:rPr>
                  <w:rStyle w:val="Hyperlink"/>
                  <w:rFonts w:asciiTheme="majorHAnsi" w:hAnsiTheme="majorHAnsi"/>
                  <w:sz w:val="20"/>
                  <w:szCs w:val="20"/>
                </w:rPr>
                <w:t>The Science Senses</w:t>
              </w:r>
            </w:hyperlink>
          </w:p>
          <w:p w14:paraId="3DEA765B" w14:textId="77777777" w:rsidR="005C04FF" w:rsidRDefault="006A33D1" w:rsidP="005C04FF">
            <w:pPr>
              <w:pStyle w:val="Normal1"/>
              <w:numPr>
                <w:ilvl w:val="0"/>
                <w:numId w:val="8"/>
              </w:numPr>
              <w:rPr>
                <w:rFonts w:asciiTheme="majorHAnsi" w:hAnsiTheme="majorHAnsi"/>
                <w:sz w:val="20"/>
                <w:szCs w:val="20"/>
              </w:rPr>
            </w:pPr>
            <w:r w:rsidRPr="006A33D1">
              <w:rPr>
                <w:rFonts w:asciiTheme="majorHAnsi" w:hAnsiTheme="majorHAnsi"/>
                <w:b/>
                <w:sz w:val="20"/>
                <w:szCs w:val="20"/>
              </w:rPr>
              <w:t>Reading:</w:t>
            </w:r>
            <w:r w:rsidR="005C04FF">
              <w:rPr>
                <w:rFonts w:asciiTheme="majorHAnsi" w:hAnsiTheme="majorHAnsi"/>
                <w:sz w:val="20"/>
                <w:szCs w:val="20"/>
              </w:rPr>
              <w:t xml:space="preserve"> </w:t>
            </w:r>
            <w:r w:rsidR="005C04FF" w:rsidRPr="005C04FF">
              <w:rPr>
                <w:rFonts w:asciiTheme="majorHAnsi" w:hAnsiTheme="majorHAnsi"/>
                <w:sz w:val="20"/>
                <w:szCs w:val="20"/>
              </w:rPr>
              <w:t>The University of California Museum of Paleontology, and the Regents of the University of California. 2017. “</w:t>
            </w:r>
            <w:hyperlink r:id="rId24" w:history="1">
              <w:r w:rsidR="005C04FF" w:rsidRPr="005C04FF">
                <w:rPr>
                  <w:rStyle w:val="Hyperlink"/>
                  <w:rFonts w:asciiTheme="majorHAnsi" w:hAnsiTheme="majorHAnsi"/>
                  <w:sz w:val="20"/>
                  <w:szCs w:val="20"/>
                </w:rPr>
                <w:t>Nature of Science</w:t>
              </w:r>
            </w:hyperlink>
            <w:r w:rsidR="005C04FF" w:rsidRPr="005C04FF">
              <w:rPr>
                <w:rFonts w:asciiTheme="majorHAnsi" w:hAnsiTheme="majorHAnsi"/>
                <w:sz w:val="20"/>
                <w:szCs w:val="20"/>
              </w:rPr>
              <w:t xml:space="preserve">” chapter in </w:t>
            </w:r>
            <w:r w:rsidR="005C04FF" w:rsidRPr="005C04FF">
              <w:rPr>
                <w:rFonts w:asciiTheme="majorHAnsi" w:hAnsiTheme="majorHAnsi"/>
                <w:i/>
                <w:sz w:val="20"/>
                <w:szCs w:val="20"/>
              </w:rPr>
              <w:t xml:space="preserve">Understanding Evolution </w:t>
            </w:r>
            <w:r w:rsidR="005C04FF" w:rsidRPr="005C04FF">
              <w:rPr>
                <w:rFonts w:asciiTheme="majorHAnsi" w:hAnsiTheme="majorHAnsi"/>
                <w:sz w:val="20"/>
                <w:szCs w:val="20"/>
              </w:rPr>
              <w:t>OER. (There are 7 pages to click through)</w:t>
            </w:r>
          </w:p>
          <w:p w14:paraId="39F2BD94" w14:textId="56837CF9" w:rsidR="00DB0AE5" w:rsidRPr="005B7AA3" w:rsidRDefault="005B7AA3" w:rsidP="005C04FF">
            <w:pPr>
              <w:pStyle w:val="Normal1"/>
              <w:numPr>
                <w:ilvl w:val="0"/>
                <w:numId w:val="8"/>
              </w:numPr>
              <w:rPr>
                <w:rFonts w:asciiTheme="majorHAnsi" w:hAnsiTheme="majorHAnsi"/>
                <w:sz w:val="20"/>
                <w:szCs w:val="20"/>
              </w:rPr>
            </w:pPr>
            <w:r>
              <w:rPr>
                <w:rFonts w:asciiTheme="majorHAnsi" w:hAnsiTheme="majorHAnsi"/>
                <w:b/>
                <w:sz w:val="20"/>
                <w:szCs w:val="20"/>
              </w:rPr>
              <w:t>Reading:</w:t>
            </w:r>
            <w:r>
              <w:rPr>
                <w:rFonts w:asciiTheme="majorHAnsi" w:hAnsiTheme="majorHAnsi"/>
                <w:sz w:val="20"/>
                <w:szCs w:val="20"/>
              </w:rPr>
              <w:t xml:space="preserve"> Chapter 1: Sampling and Data </w:t>
            </w:r>
            <w:r>
              <w:rPr>
                <w:rFonts w:asciiTheme="majorHAnsi" w:hAnsiTheme="majorHAnsi"/>
                <w:i/>
                <w:sz w:val="20"/>
                <w:szCs w:val="20"/>
              </w:rPr>
              <w:t xml:space="preserve">from </w:t>
            </w:r>
            <w:r>
              <w:rPr>
                <w:rFonts w:asciiTheme="majorHAnsi" w:hAnsiTheme="majorHAnsi"/>
                <w:sz w:val="20"/>
                <w:szCs w:val="20"/>
              </w:rPr>
              <w:t xml:space="preserve">OpenStax. </w:t>
            </w:r>
            <w:hyperlink r:id="rId25" w:history="1">
              <w:r w:rsidRPr="00C254ED">
                <w:rPr>
                  <w:rStyle w:val="Hyperlink"/>
                  <w:rFonts w:asciiTheme="majorHAnsi" w:hAnsiTheme="majorHAnsi"/>
                  <w:i/>
                  <w:sz w:val="20"/>
                  <w:szCs w:val="20"/>
                </w:rPr>
                <w:t>Introductory Statistics</w:t>
              </w:r>
              <w:r w:rsidRPr="00C254ED">
                <w:rPr>
                  <w:rStyle w:val="Hyperlink"/>
                  <w:rFonts w:asciiTheme="majorHAnsi" w:hAnsiTheme="majorHAnsi"/>
                  <w:sz w:val="20"/>
                  <w:szCs w:val="20"/>
                </w:rPr>
                <w:t>.</w:t>
              </w:r>
            </w:hyperlink>
            <w:r>
              <w:rPr>
                <w:rFonts w:asciiTheme="majorHAnsi" w:hAnsiTheme="majorHAnsi"/>
                <w:sz w:val="20"/>
                <w:szCs w:val="20"/>
              </w:rPr>
              <w:t xml:space="preserve"> OpenStax. 19 July 2013.</w:t>
            </w:r>
          </w:p>
        </w:tc>
        <w:tc>
          <w:tcPr>
            <w:tcW w:w="3230" w:type="dxa"/>
            <w:tcBorders>
              <w:bottom w:val="single" w:sz="8" w:space="0" w:color="000000"/>
              <w:right w:val="single" w:sz="8" w:space="0" w:color="000000"/>
            </w:tcBorders>
            <w:tcMar>
              <w:top w:w="100" w:type="dxa"/>
              <w:left w:w="100" w:type="dxa"/>
              <w:bottom w:w="100" w:type="dxa"/>
              <w:right w:w="100" w:type="dxa"/>
            </w:tcMar>
          </w:tcPr>
          <w:p w14:paraId="37591242" w14:textId="2FBBA578" w:rsidR="00C04668" w:rsidRPr="001A359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C04668" w:rsidRPr="001A359F">
              <w:rPr>
                <w:rFonts w:asciiTheme="majorHAnsi" w:eastAsia="Calibri" w:hAnsiTheme="majorHAnsi" w:cs="Calibri"/>
                <w:b/>
                <w:sz w:val="20"/>
                <w:szCs w:val="20"/>
                <w:highlight w:val="white"/>
              </w:rPr>
              <w:t xml:space="preserve"> 2</w:t>
            </w:r>
          </w:p>
          <w:p w14:paraId="59709F37" w14:textId="5CD4097C" w:rsidR="001A359F" w:rsidRPr="001A359F" w:rsidRDefault="00043FD8" w:rsidP="001A359F">
            <w:pPr>
              <w:pStyle w:val="Normal1"/>
              <w:numPr>
                <w:ilvl w:val="0"/>
                <w:numId w:val="5"/>
              </w:numPr>
              <w:rPr>
                <w:rFonts w:asciiTheme="majorHAnsi" w:hAnsiTheme="majorHAnsi"/>
                <w:sz w:val="20"/>
                <w:szCs w:val="20"/>
              </w:rPr>
            </w:pPr>
            <w:r>
              <w:rPr>
                <w:rFonts w:asciiTheme="majorHAnsi" w:eastAsia="Calibri" w:hAnsiTheme="majorHAnsi" w:cs="Calibri"/>
                <w:b/>
                <w:sz w:val="20"/>
                <w:szCs w:val="20"/>
              </w:rPr>
              <w:t>Discussion Board</w:t>
            </w:r>
            <w:r w:rsidR="00C04668" w:rsidRPr="001A359F">
              <w:rPr>
                <w:rFonts w:asciiTheme="majorHAnsi" w:eastAsia="Calibri" w:hAnsiTheme="majorHAnsi" w:cs="Calibri"/>
                <w:b/>
                <w:sz w:val="20"/>
                <w:szCs w:val="20"/>
              </w:rPr>
              <w:t xml:space="preserve"> 2</w:t>
            </w:r>
            <w:r w:rsidR="001A359F">
              <w:rPr>
                <w:rFonts w:asciiTheme="majorHAnsi" w:eastAsia="Calibri" w:hAnsiTheme="majorHAnsi" w:cs="Calibri"/>
                <w:b/>
                <w:sz w:val="20"/>
                <w:szCs w:val="20"/>
              </w:rPr>
              <w:t xml:space="preserve">: </w:t>
            </w:r>
            <w:r w:rsidR="001A359F">
              <w:rPr>
                <w:rFonts w:asciiTheme="majorHAnsi" w:eastAsia="Calibri" w:hAnsiTheme="majorHAnsi" w:cs="Calibri"/>
                <w:sz w:val="20"/>
                <w:szCs w:val="20"/>
              </w:rPr>
              <w:t>Evaluating an online claim – where do you go for science info?</w:t>
            </w:r>
          </w:p>
          <w:p w14:paraId="305FAF55" w14:textId="2C539932" w:rsidR="00C66243" w:rsidRPr="00DA1327" w:rsidRDefault="00CE1D21" w:rsidP="00CE1D21">
            <w:pPr>
              <w:pStyle w:val="Normal1"/>
              <w:numPr>
                <w:ilvl w:val="0"/>
                <w:numId w:val="5"/>
              </w:numPr>
              <w:rPr>
                <w:rFonts w:asciiTheme="majorHAnsi" w:hAnsiTheme="majorHAnsi"/>
                <w:sz w:val="20"/>
                <w:szCs w:val="20"/>
              </w:rPr>
            </w:pPr>
            <w:r>
              <w:rPr>
                <w:rFonts w:asciiTheme="majorHAnsi" w:hAnsiTheme="majorHAnsi"/>
                <w:b/>
                <w:sz w:val="20"/>
                <w:szCs w:val="20"/>
              </w:rPr>
              <w:t xml:space="preserve">Weekly Assignment 2: </w:t>
            </w:r>
            <w:r w:rsidRPr="00CE1D21">
              <w:rPr>
                <w:rFonts w:asciiTheme="majorHAnsi" w:hAnsiTheme="majorHAnsi"/>
                <w:sz w:val="20"/>
                <w:szCs w:val="20"/>
              </w:rPr>
              <w:t>Video Topic and Outline</w:t>
            </w:r>
            <w:r w:rsidR="001A359F" w:rsidRPr="00DA1327">
              <w:rPr>
                <w:rFonts w:asciiTheme="majorHAnsi" w:hAnsiTheme="majorHAnsi"/>
                <w:sz w:val="20"/>
                <w:szCs w:val="20"/>
              </w:rPr>
              <w:t xml:space="preserve"> </w:t>
            </w:r>
          </w:p>
        </w:tc>
      </w:tr>
      <w:tr w:rsidR="00771C4F" w:rsidRPr="008925EC" w14:paraId="2A943E37"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9AFE9D" w14:textId="362257DE" w:rsidR="00C66243" w:rsidRDefault="00C66243" w:rsidP="005053E3">
            <w:pPr>
              <w:pStyle w:val="Normal1"/>
              <w:rPr>
                <w:rFonts w:asciiTheme="majorHAnsi" w:eastAsia="Calibri" w:hAnsiTheme="majorHAnsi" w:cs="Calibri"/>
                <w:sz w:val="20"/>
                <w:szCs w:val="20"/>
              </w:rPr>
            </w:pPr>
            <w:r w:rsidRPr="008925EC">
              <w:rPr>
                <w:rFonts w:asciiTheme="majorHAnsi" w:eastAsia="Calibri" w:hAnsiTheme="majorHAnsi" w:cs="Calibri"/>
                <w:sz w:val="20"/>
                <w:szCs w:val="20"/>
                <w:highlight w:val="white"/>
              </w:rPr>
              <w:t>3</w:t>
            </w:r>
          </w:p>
          <w:p w14:paraId="6E509D6E" w14:textId="7A9252D3" w:rsidR="005053E3" w:rsidRPr="008925EC" w:rsidRDefault="005053E3"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25B4732F" w14:textId="03DED433" w:rsidR="00C66243" w:rsidRPr="008925EC" w:rsidRDefault="00C66243" w:rsidP="00135AF7">
            <w:pPr>
              <w:pStyle w:val="Normal1"/>
              <w:rPr>
                <w:rFonts w:asciiTheme="majorHAnsi" w:hAnsiTheme="majorHAnsi"/>
                <w:sz w:val="20"/>
                <w:szCs w:val="20"/>
              </w:rPr>
            </w:pPr>
            <w:r w:rsidRPr="00771C4F">
              <w:rPr>
                <w:rFonts w:asciiTheme="majorHAnsi" w:eastAsia="Calibri" w:hAnsiTheme="majorHAnsi" w:cs="Calibri"/>
                <w:b/>
                <w:sz w:val="20"/>
                <w:szCs w:val="20"/>
              </w:rPr>
              <w:t>Astronomy:</w:t>
            </w:r>
            <w:r w:rsidRPr="008925EC">
              <w:rPr>
                <w:rFonts w:asciiTheme="majorHAnsi" w:eastAsia="Calibri" w:hAnsiTheme="majorHAnsi" w:cs="Calibri"/>
                <w:sz w:val="20"/>
                <w:szCs w:val="20"/>
              </w:rPr>
              <w:t xml:space="preserve"> </w:t>
            </w:r>
            <w:r w:rsidR="00135AF7">
              <w:rPr>
                <w:rFonts w:asciiTheme="majorHAnsi" w:eastAsia="Calibri" w:hAnsiTheme="majorHAnsi" w:cs="Calibri"/>
                <w:sz w:val="20"/>
                <w:szCs w:val="20"/>
              </w:rPr>
              <w:t>Calculating across large and small number scales</w:t>
            </w:r>
          </w:p>
        </w:tc>
        <w:tc>
          <w:tcPr>
            <w:tcW w:w="4140" w:type="dxa"/>
            <w:tcBorders>
              <w:bottom w:val="single" w:sz="8" w:space="0" w:color="000000"/>
              <w:right w:val="single" w:sz="8" w:space="0" w:color="000000"/>
            </w:tcBorders>
            <w:tcMar>
              <w:top w:w="100" w:type="dxa"/>
              <w:left w:w="100" w:type="dxa"/>
              <w:bottom w:w="100" w:type="dxa"/>
              <w:right w:w="100" w:type="dxa"/>
            </w:tcMar>
          </w:tcPr>
          <w:p w14:paraId="12C22FE1" w14:textId="5B50E6E9" w:rsidR="00C66243" w:rsidRPr="00783AF5" w:rsidRDefault="00C66243" w:rsidP="00070ED6">
            <w:pPr>
              <w:pStyle w:val="Normal1"/>
              <w:numPr>
                <w:ilvl w:val="0"/>
                <w:numId w:val="9"/>
              </w:numPr>
              <w:rPr>
                <w:rFonts w:asciiTheme="majorHAnsi" w:hAnsiTheme="majorHAnsi"/>
                <w:sz w:val="20"/>
                <w:szCs w:val="20"/>
              </w:rPr>
            </w:pPr>
            <w:r w:rsidRPr="00070ED6">
              <w:rPr>
                <w:rFonts w:asciiTheme="majorHAnsi" w:eastAsia="Calibri" w:hAnsiTheme="majorHAnsi" w:cs="Calibri"/>
                <w:b/>
                <w:sz w:val="20"/>
                <w:szCs w:val="20"/>
              </w:rPr>
              <w:t>SF video:</w:t>
            </w:r>
            <w:r w:rsidRPr="008925EC">
              <w:rPr>
                <w:rFonts w:asciiTheme="majorHAnsi" w:eastAsia="Calibri" w:hAnsiTheme="majorHAnsi" w:cs="Calibri"/>
                <w:sz w:val="20"/>
                <w:szCs w:val="20"/>
              </w:rPr>
              <w:t xml:space="preserve"> </w:t>
            </w:r>
            <w:hyperlink r:id="rId26" w:history="1">
              <w:r w:rsidRPr="00C254ED">
                <w:rPr>
                  <w:rStyle w:val="Hyperlink"/>
                  <w:rFonts w:asciiTheme="majorHAnsi" w:eastAsia="Calibri" w:hAnsiTheme="majorHAnsi" w:cs="Calibri"/>
                  <w:sz w:val="20"/>
                  <w:szCs w:val="20"/>
                </w:rPr>
                <w:t>Tools of Seeing</w:t>
              </w:r>
            </w:hyperlink>
          </w:p>
          <w:p w14:paraId="6CDD0509" w14:textId="46DCA0F5" w:rsidR="00783AF5" w:rsidRDefault="00783AF5" w:rsidP="00783AF5">
            <w:pPr>
              <w:pStyle w:val="Normal1"/>
              <w:numPr>
                <w:ilvl w:val="0"/>
                <w:numId w:val="9"/>
              </w:numPr>
              <w:rPr>
                <w:rFonts w:asciiTheme="majorHAnsi" w:hAnsiTheme="majorHAnsi"/>
                <w:sz w:val="20"/>
                <w:szCs w:val="20"/>
              </w:rPr>
            </w:pPr>
            <w:r>
              <w:rPr>
                <w:rFonts w:asciiTheme="majorHAnsi" w:eastAsia="Calibri" w:hAnsiTheme="majorHAnsi" w:cs="Calibri"/>
                <w:b/>
                <w:sz w:val="20"/>
                <w:szCs w:val="20"/>
              </w:rPr>
              <w:t>Reading:</w:t>
            </w:r>
            <w:r>
              <w:rPr>
                <w:rFonts w:asciiTheme="majorHAnsi" w:hAnsiTheme="majorHAnsi"/>
                <w:sz w:val="20"/>
                <w:szCs w:val="20"/>
              </w:rPr>
              <w:t xml:space="preserve"> Chapter 2: </w:t>
            </w:r>
            <w:r w:rsidR="00241F8B">
              <w:rPr>
                <w:rFonts w:asciiTheme="majorHAnsi" w:hAnsiTheme="majorHAnsi"/>
                <w:sz w:val="20"/>
                <w:szCs w:val="20"/>
              </w:rPr>
              <w:t>Numbers and Physical Reality</w:t>
            </w:r>
            <w:r>
              <w:rPr>
                <w:rFonts w:asciiTheme="majorHAnsi" w:hAnsiTheme="majorHAnsi"/>
                <w:sz w:val="20"/>
                <w:szCs w:val="20"/>
              </w:rPr>
              <w:t xml:space="preserve"> </w:t>
            </w:r>
            <w:r>
              <w:rPr>
                <w:rFonts w:asciiTheme="majorHAnsi" w:hAnsiTheme="majorHAnsi"/>
                <w:i/>
                <w:sz w:val="20"/>
                <w:szCs w:val="20"/>
              </w:rPr>
              <w:t xml:space="preserve">from </w:t>
            </w:r>
            <w:r>
              <w:rPr>
                <w:rFonts w:asciiTheme="majorHAnsi" w:hAnsiTheme="majorHAnsi"/>
                <w:sz w:val="20"/>
                <w:szCs w:val="20"/>
              </w:rPr>
              <w:t xml:space="preserve">White and </w:t>
            </w:r>
            <w:proofErr w:type="spellStart"/>
            <w:r>
              <w:rPr>
                <w:rFonts w:asciiTheme="majorHAnsi" w:hAnsiTheme="majorHAnsi"/>
                <w:sz w:val="20"/>
                <w:szCs w:val="20"/>
              </w:rPr>
              <w:t>Dennin</w:t>
            </w:r>
            <w:proofErr w:type="spellEnd"/>
            <w:r>
              <w:rPr>
                <w:rFonts w:asciiTheme="majorHAnsi" w:hAnsiTheme="majorHAnsi"/>
                <w:sz w:val="20"/>
                <w:szCs w:val="20"/>
              </w:rPr>
              <w:t xml:space="preserve">. 2008. </w:t>
            </w:r>
            <w:hyperlink r:id="rId27" w:history="1">
              <w:r w:rsidRPr="00C254ED">
                <w:rPr>
                  <w:rStyle w:val="Hyperlink"/>
                  <w:rFonts w:asciiTheme="majorHAnsi" w:hAnsiTheme="majorHAnsi"/>
                  <w:sz w:val="20"/>
                  <w:szCs w:val="20"/>
                </w:rPr>
                <w:t>Science Appreciation: Introduction to Science Literacy.</w:t>
              </w:r>
            </w:hyperlink>
            <w:r w:rsidR="00197246">
              <w:rPr>
                <w:rFonts w:asciiTheme="majorHAnsi" w:hAnsiTheme="majorHAnsi"/>
                <w:sz w:val="20"/>
                <w:szCs w:val="20"/>
              </w:rPr>
              <w:t xml:space="preserve"> READ PAGES 17-32 (the rest will be read in during the Climate Change units)</w:t>
            </w:r>
          </w:p>
          <w:p w14:paraId="16B38D0C" w14:textId="30997D55" w:rsidR="00E12A06" w:rsidRPr="00835F81" w:rsidRDefault="00E12A06" w:rsidP="00835F81">
            <w:pPr>
              <w:pStyle w:val="Normal1"/>
              <w:numPr>
                <w:ilvl w:val="0"/>
                <w:numId w:val="9"/>
              </w:numPr>
              <w:rPr>
                <w:rFonts w:asciiTheme="majorHAnsi" w:hAnsiTheme="majorHAnsi"/>
                <w:sz w:val="20"/>
                <w:szCs w:val="20"/>
              </w:rPr>
            </w:pPr>
            <w:r>
              <w:rPr>
                <w:rFonts w:asciiTheme="majorHAnsi" w:eastAsia="Calibri" w:hAnsiTheme="majorHAnsi" w:cs="Calibri"/>
                <w:b/>
                <w:sz w:val="20"/>
                <w:szCs w:val="20"/>
              </w:rPr>
              <w:t>Reading:</w:t>
            </w:r>
            <w:r>
              <w:rPr>
                <w:rFonts w:asciiTheme="majorHAnsi" w:hAnsiTheme="majorHAnsi"/>
                <w:sz w:val="20"/>
                <w:szCs w:val="20"/>
              </w:rPr>
              <w:t xml:space="preserve"> Chapter 1: Science and the Universe: A Brief Tour </w:t>
            </w:r>
            <w:r>
              <w:rPr>
                <w:rFonts w:asciiTheme="majorHAnsi" w:hAnsiTheme="majorHAnsi"/>
                <w:i/>
                <w:sz w:val="20"/>
                <w:szCs w:val="20"/>
              </w:rPr>
              <w:t xml:space="preserve">from </w:t>
            </w:r>
            <w:r w:rsidR="00835F81" w:rsidRPr="00835F81">
              <w:rPr>
                <w:rFonts w:asciiTheme="majorHAnsi" w:hAnsiTheme="majorHAnsi"/>
                <w:sz w:val="20"/>
                <w:szCs w:val="20"/>
              </w:rPr>
              <w:t xml:space="preserve">OpenStax, </w:t>
            </w:r>
            <w:hyperlink r:id="rId28" w:history="1">
              <w:r w:rsidR="00835F81" w:rsidRPr="00C254ED">
                <w:rPr>
                  <w:rStyle w:val="Hyperlink"/>
                  <w:rFonts w:asciiTheme="majorHAnsi" w:hAnsiTheme="majorHAnsi"/>
                  <w:i/>
                  <w:iCs/>
                  <w:sz w:val="20"/>
                  <w:szCs w:val="20"/>
                </w:rPr>
                <w:t>Astronomy</w:t>
              </w:r>
            </w:hyperlink>
            <w:r w:rsidR="00835F81" w:rsidRPr="00835F81">
              <w:rPr>
                <w:rFonts w:asciiTheme="majorHAnsi" w:hAnsiTheme="majorHAnsi"/>
                <w:sz w:val="20"/>
                <w:szCs w:val="20"/>
              </w:rPr>
              <w:t>. OpenStax. 13 October 2016.</w:t>
            </w:r>
          </w:p>
        </w:tc>
        <w:tc>
          <w:tcPr>
            <w:tcW w:w="3230" w:type="dxa"/>
            <w:tcBorders>
              <w:bottom w:val="single" w:sz="8" w:space="0" w:color="000000"/>
              <w:right w:val="single" w:sz="8" w:space="0" w:color="000000"/>
            </w:tcBorders>
            <w:tcMar>
              <w:top w:w="100" w:type="dxa"/>
              <w:left w:w="100" w:type="dxa"/>
              <w:bottom w:w="100" w:type="dxa"/>
              <w:right w:w="100" w:type="dxa"/>
            </w:tcMar>
          </w:tcPr>
          <w:p w14:paraId="5E02E896" w14:textId="27453FCD" w:rsidR="00C04668" w:rsidRPr="001A359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C04668" w:rsidRPr="001A359F">
              <w:rPr>
                <w:rFonts w:asciiTheme="majorHAnsi" w:eastAsia="Calibri" w:hAnsiTheme="majorHAnsi" w:cs="Calibri"/>
                <w:b/>
                <w:sz w:val="20"/>
                <w:szCs w:val="20"/>
                <w:highlight w:val="white"/>
              </w:rPr>
              <w:t xml:space="preserve"> 3</w:t>
            </w:r>
          </w:p>
          <w:p w14:paraId="7658BAC3" w14:textId="60483769" w:rsidR="00CE1D21" w:rsidRPr="00CE1D21" w:rsidRDefault="00CE1D21" w:rsidP="00CE1D21">
            <w:pPr>
              <w:pStyle w:val="Normal1"/>
              <w:numPr>
                <w:ilvl w:val="0"/>
                <w:numId w:val="5"/>
              </w:numPr>
              <w:rPr>
                <w:rFonts w:asciiTheme="majorHAnsi" w:hAnsiTheme="majorHAnsi"/>
                <w:b/>
                <w:sz w:val="20"/>
                <w:szCs w:val="20"/>
              </w:rPr>
            </w:pPr>
            <w:r>
              <w:rPr>
                <w:rFonts w:asciiTheme="majorHAnsi" w:eastAsia="Calibri" w:hAnsiTheme="majorHAnsi" w:cs="Calibri"/>
                <w:b/>
                <w:sz w:val="20"/>
                <w:szCs w:val="20"/>
              </w:rPr>
              <w:t xml:space="preserve">Discussion Board 3: </w:t>
            </w:r>
            <w:r w:rsidR="00FD7E1B" w:rsidRPr="00CE1D21">
              <w:rPr>
                <w:rFonts w:asciiTheme="majorHAnsi" w:eastAsia="Calibri" w:hAnsiTheme="majorHAnsi" w:cs="Calibri"/>
                <w:sz w:val="20"/>
                <w:szCs w:val="20"/>
              </w:rPr>
              <w:t>The Scale of Space</w:t>
            </w:r>
          </w:p>
          <w:p w14:paraId="010B53A3" w14:textId="4D828E6F" w:rsidR="00C66243" w:rsidRPr="000910BD" w:rsidRDefault="00CE1D21" w:rsidP="00CE1D21">
            <w:pPr>
              <w:pStyle w:val="Normal1"/>
              <w:numPr>
                <w:ilvl w:val="0"/>
                <w:numId w:val="5"/>
              </w:numPr>
              <w:rPr>
                <w:rFonts w:asciiTheme="majorHAnsi" w:hAnsiTheme="majorHAnsi"/>
                <w:b/>
                <w:sz w:val="20"/>
                <w:szCs w:val="20"/>
              </w:rPr>
            </w:pPr>
            <w:r>
              <w:rPr>
                <w:rFonts w:asciiTheme="majorHAnsi" w:hAnsiTheme="majorHAnsi"/>
                <w:b/>
                <w:sz w:val="20"/>
                <w:szCs w:val="20"/>
              </w:rPr>
              <w:t xml:space="preserve">Weekly Assignment 3: </w:t>
            </w:r>
            <w:r w:rsidR="00F33F0F" w:rsidRPr="000910BD">
              <w:rPr>
                <w:rFonts w:asciiTheme="majorHAnsi" w:hAnsiTheme="majorHAnsi"/>
                <w:sz w:val="20"/>
                <w:szCs w:val="20"/>
              </w:rPr>
              <w:t>Making estimates about the universe</w:t>
            </w:r>
          </w:p>
        </w:tc>
      </w:tr>
      <w:tr w:rsidR="00771C4F" w:rsidRPr="008925EC" w14:paraId="5DCBD94A"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458586" w14:textId="5A7E3FAC" w:rsidR="00C04668" w:rsidRDefault="00C04668" w:rsidP="005053E3">
            <w:pPr>
              <w:pStyle w:val="Normal1"/>
              <w:rPr>
                <w:rFonts w:asciiTheme="majorHAnsi" w:eastAsia="Calibri" w:hAnsiTheme="majorHAnsi" w:cs="Calibri"/>
                <w:sz w:val="20"/>
                <w:szCs w:val="20"/>
              </w:rPr>
            </w:pPr>
            <w:r w:rsidRPr="008925EC">
              <w:rPr>
                <w:rFonts w:asciiTheme="majorHAnsi" w:eastAsia="Calibri" w:hAnsiTheme="majorHAnsi" w:cs="Calibri"/>
                <w:sz w:val="20"/>
                <w:szCs w:val="20"/>
                <w:highlight w:val="white"/>
              </w:rPr>
              <w:t>4</w:t>
            </w:r>
          </w:p>
          <w:p w14:paraId="14238356" w14:textId="5A8062EF" w:rsidR="00C04668" w:rsidRPr="008925EC" w:rsidRDefault="00C04668"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31723C2E" w14:textId="2D97D3F2" w:rsidR="00C04668" w:rsidRPr="008925EC" w:rsidRDefault="00C04668" w:rsidP="00135AF7">
            <w:pPr>
              <w:pStyle w:val="Normal1"/>
              <w:rPr>
                <w:rFonts w:asciiTheme="majorHAnsi" w:hAnsiTheme="majorHAnsi"/>
                <w:sz w:val="20"/>
                <w:szCs w:val="20"/>
              </w:rPr>
            </w:pPr>
            <w:bookmarkStart w:id="2" w:name="h.gjdgxs" w:colFirst="0" w:colLast="0"/>
            <w:bookmarkEnd w:id="2"/>
            <w:r w:rsidRPr="00835F81">
              <w:rPr>
                <w:rFonts w:asciiTheme="majorHAnsi" w:eastAsia="Calibri" w:hAnsiTheme="majorHAnsi" w:cs="Calibri"/>
                <w:b/>
                <w:sz w:val="20"/>
                <w:szCs w:val="20"/>
              </w:rPr>
              <w:t>Astronomy:</w:t>
            </w:r>
            <w:r w:rsidRPr="008925EC">
              <w:rPr>
                <w:rFonts w:asciiTheme="majorHAnsi" w:eastAsia="Calibri" w:hAnsiTheme="majorHAnsi" w:cs="Calibri"/>
                <w:sz w:val="20"/>
                <w:szCs w:val="20"/>
              </w:rPr>
              <w:t xml:space="preserve"> </w:t>
            </w:r>
            <w:r w:rsidR="00135AF7">
              <w:rPr>
                <w:rFonts w:asciiTheme="majorHAnsi" w:eastAsia="Calibri" w:hAnsiTheme="majorHAnsi" w:cs="Calibri"/>
                <w:sz w:val="20"/>
                <w:szCs w:val="20"/>
              </w:rPr>
              <w:t>Taking measurements and using proxies to find exoplanets</w:t>
            </w:r>
          </w:p>
        </w:tc>
        <w:tc>
          <w:tcPr>
            <w:tcW w:w="4140" w:type="dxa"/>
            <w:tcBorders>
              <w:bottom w:val="single" w:sz="8" w:space="0" w:color="000000"/>
              <w:right w:val="single" w:sz="8" w:space="0" w:color="000000"/>
            </w:tcBorders>
            <w:tcMar>
              <w:top w:w="100" w:type="dxa"/>
              <w:left w:w="100" w:type="dxa"/>
              <w:bottom w:w="100" w:type="dxa"/>
              <w:right w:w="100" w:type="dxa"/>
            </w:tcMar>
          </w:tcPr>
          <w:p w14:paraId="067B848F" w14:textId="483CD648" w:rsidR="00C04668" w:rsidRDefault="00C04668" w:rsidP="00835F81">
            <w:pPr>
              <w:pStyle w:val="Normal1"/>
              <w:numPr>
                <w:ilvl w:val="0"/>
                <w:numId w:val="10"/>
              </w:numPr>
              <w:rPr>
                <w:rFonts w:asciiTheme="majorHAnsi" w:eastAsia="Calibri" w:hAnsiTheme="majorHAnsi" w:cs="Calibri"/>
                <w:sz w:val="20"/>
                <w:szCs w:val="20"/>
              </w:rPr>
            </w:pPr>
            <w:r w:rsidRPr="00835F81">
              <w:rPr>
                <w:rFonts w:asciiTheme="majorHAnsi" w:eastAsia="Calibri" w:hAnsiTheme="majorHAnsi" w:cs="Calibri"/>
                <w:b/>
                <w:sz w:val="20"/>
                <w:szCs w:val="20"/>
              </w:rPr>
              <w:t>SF video:</w:t>
            </w:r>
            <w:r w:rsidRPr="008925EC">
              <w:rPr>
                <w:rFonts w:asciiTheme="majorHAnsi" w:eastAsia="Calibri" w:hAnsiTheme="majorHAnsi" w:cs="Calibri"/>
                <w:sz w:val="20"/>
                <w:szCs w:val="20"/>
              </w:rPr>
              <w:t xml:space="preserve"> </w:t>
            </w:r>
            <w:hyperlink r:id="rId29" w:history="1">
              <w:r w:rsidRPr="00C254ED">
                <w:rPr>
                  <w:rStyle w:val="Hyperlink"/>
                  <w:rFonts w:asciiTheme="majorHAnsi" w:eastAsia="Calibri" w:hAnsiTheme="majorHAnsi" w:cs="Calibri"/>
                  <w:sz w:val="20"/>
                  <w:szCs w:val="20"/>
                </w:rPr>
                <w:t>Astronomy</w:t>
              </w:r>
            </w:hyperlink>
          </w:p>
          <w:p w14:paraId="1C7E6925" w14:textId="40CA3AE9" w:rsidR="00C04668" w:rsidRPr="00835F81" w:rsidRDefault="00C04668" w:rsidP="005053E3">
            <w:pPr>
              <w:pStyle w:val="Normal1"/>
              <w:numPr>
                <w:ilvl w:val="0"/>
                <w:numId w:val="10"/>
              </w:numPr>
              <w:rPr>
                <w:rFonts w:asciiTheme="majorHAnsi" w:eastAsia="Calibri" w:hAnsiTheme="majorHAnsi" w:cs="Calibri"/>
                <w:sz w:val="20"/>
                <w:szCs w:val="20"/>
              </w:rPr>
            </w:pPr>
            <w:r w:rsidRPr="00835F81">
              <w:rPr>
                <w:rFonts w:asciiTheme="majorHAnsi" w:eastAsia="Calibri" w:hAnsiTheme="majorHAnsi" w:cs="Calibri"/>
                <w:b/>
                <w:sz w:val="20"/>
                <w:szCs w:val="20"/>
              </w:rPr>
              <w:t>Reading:</w:t>
            </w:r>
            <w:r w:rsidRPr="00835F81">
              <w:rPr>
                <w:rFonts w:asciiTheme="majorHAnsi" w:eastAsia="Calibri" w:hAnsiTheme="majorHAnsi" w:cs="Calibri"/>
                <w:sz w:val="20"/>
                <w:szCs w:val="20"/>
              </w:rPr>
              <w:t xml:space="preserve"> Billings</w:t>
            </w:r>
            <w:r w:rsidR="00835F81">
              <w:rPr>
                <w:rFonts w:asciiTheme="majorHAnsi" w:eastAsia="Calibri" w:hAnsiTheme="majorHAnsi" w:cs="Calibri"/>
                <w:sz w:val="20"/>
                <w:szCs w:val="20"/>
              </w:rPr>
              <w:t>. 2014. Astronomers Search for Moons Circling Distant Exoplanets.</w:t>
            </w:r>
            <w:r w:rsidRPr="00835F81">
              <w:rPr>
                <w:rFonts w:asciiTheme="majorHAnsi" w:eastAsia="Calibri" w:hAnsiTheme="majorHAnsi" w:cs="Calibri"/>
                <w:sz w:val="20"/>
                <w:szCs w:val="20"/>
              </w:rPr>
              <w:t xml:space="preserve"> </w:t>
            </w:r>
            <w:r w:rsidRPr="00835F81">
              <w:rPr>
                <w:rFonts w:asciiTheme="majorHAnsi" w:eastAsia="Calibri" w:hAnsiTheme="majorHAnsi" w:cs="Calibri"/>
                <w:i/>
                <w:sz w:val="20"/>
                <w:szCs w:val="20"/>
              </w:rPr>
              <w:t>Sci</w:t>
            </w:r>
            <w:r w:rsidR="00835F81">
              <w:rPr>
                <w:rFonts w:asciiTheme="majorHAnsi" w:eastAsia="Calibri" w:hAnsiTheme="majorHAnsi" w:cs="Calibri"/>
                <w:i/>
                <w:sz w:val="20"/>
                <w:szCs w:val="20"/>
              </w:rPr>
              <w:t xml:space="preserve">entific </w:t>
            </w:r>
            <w:r w:rsidRPr="00835F81">
              <w:rPr>
                <w:rFonts w:asciiTheme="majorHAnsi" w:eastAsia="Calibri" w:hAnsiTheme="majorHAnsi" w:cs="Calibri"/>
                <w:i/>
                <w:sz w:val="20"/>
                <w:szCs w:val="20"/>
              </w:rPr>
              <w:t>Am</w:t>
            </w:r>
            <w:r w:rsidR="00835F81">
              <w:rPr>
                <w:rFonts w:asciiTheme="majorHAnsi" w:eastAsia="Calibri" w:hAnsiTheme="majorHAnsi" w:cs="Calibri"/>
                <w:i/>
                <w:sz w:val="20"/>
                <w:szCs w:val="20"/>
              </w:rPr>
              <w:t xml:space="preserve">erican. </w:t>
            </w:r>
            <w:r w:rsidR="00835F81">
              <w:rPr>
                <w:rFonts w:asciiTheme="majorHAnsi" w:eastAsia="Calibri" w:hAnsiTheme="majorHAnsi" w:cs="Calibri"/>
                <w:sz w:val="20"/>
                <w:szCs w:val="20"/>
              </w:rPr>
              <w:t>310(1).</w:t>
            </w:r>
          </w:p>
          <w:p w14:paraId="58F3CB07" w14:textId="77777777" w:rsidR="00C04668" w:rsidRPr="00C254ED" w:rsidRDefault="00835F81" w:rsidP="0009775B">
            <w:pPr>
              <w:pStyle w:val="Normal1"/>
              <w:numPr>
                <w:ilvl w:val="0"/>
                <w:numId w:val="10"/>
              </w:numPr>
              <w:rPr>
                <w:rFonts w:asciiTheme="majorHAnsi" w:hAnsiTheme="majorHAnsi"/>
                <w:i/>
                <w:sz w:val="20"/>
                <w:szCs w:val="20"/>
              </w:rPr>
            </w:pPr>
            <w:r>
              <w:rPr>
                <w:rFonts w:asciiTheme="majorHAnsi" w:eastAsia="Calibri" w:hAnsiTheme="majorHAnsi" w:cs="Calibri"/>
                <w:b/>
                <w:sz w:val="20"/>
                <w:szCs w:val="20"/>
              </w:rPr>
              <w:t xml:space="preserve">Reading: </w:t>
            </w:r>
            <w:r>
              <w:rPr>
                <w:rFonts w:asciiTheme="majorHAnsi" w:eastAsia="Calibri" w:hAnsiTheme="majorHAnsi" w:cs="Calibri"/>
                <w:sz w:val="20"/>
                <w:szCs w:val="20"/>
              </w:rPr>
              <w:t xml:space="preserve">Chapter 17: Analyzing Starlight </w:t>
            </w:r>
            <w:r>
              <w:rPr>
                <w:rFonts w:asciiTheme="majorHAnsi" w:hAnsiTheme="majorHAnsi"/>
                <w:i/>
                <w:sz w:val="20"/>
                <w:szCs w:val="20"/>
              </w:rPr>
              <w:t xml:space="preserve">from </w:t>
            </w:r>
            <w:r w:rsidRPr="00835F81">
              <w:rPr>
                <w:rFonts w:asciiTheme="majorHAnsi" w:hAnsiTheme="majorHAnsi"/>
                <w:sz w:val="20"/>
                <w:szCs w:val="20"/>
              </w:rPr>
              <w:t xml:space="preserve">OpenStax, </w:t>
            </w:r>
            <w:hyperlink r:id="rId30" w:history="1">
              <w:r w:rsidRPr="00C254ED">
                <w:rPr>
                  <w:rStyle w:val="Hyperlink"/>
                  <w:rFonts w:asciiTheme="majorHAnsi" w:hAnsiTheme="majorHAnsi"/>
                  <w:i/>
                  <w:iCs/>
                  <w:sz w:val="20"/>
                  <w:szCs w:val="20"/>
                </w:rPr>
                <w:t>Astronomy</w:t>
              </w:r>
            </w:hyperlink>
            <w:r w:rsidRPr="00835F81">
              <w:rPr>
                <w:rFonts w:asciiTheme="majorHAnsi" w:hAnsiTheme="majorHAnsi"/>
                <w:sz w:val="20"/>
                <w:szCs w:val="20"/>
              </w:rPr>
              <w:t>. OpenStax. 13 October 2016.</w:t>
            </w:r>
          </w:p>
          <w:p w14:paraId="4A0281D9" w14:textId="77777777" w:rsidR="00C254ED" w:rsidRDefault="00C254ED" w:rsidP="00C254ED">
            <w:pPr>
              <w:pStyle w:val="Normal1"/>
              <w:rPr>
                <w:rFonts w:asciiTheme="majorHAnsi" w:hAnsiTheme="majorHAnsi"/>
                <w:i/>
                <w:sz w:val="20"/>
                <w:szCs w:val="20"/>
              </w:rPr>
            </w:pPr>
          </w:p>
          <w:p w14:paraId="6CC6D043" w14:textId="77777777" w:rsidR="00C254ED" w:rsidRDefault="00C254ED" w:rsidP="00C254ED">
            <w:pPr>
              <w:pStyle w:val="Normal1"/>
              <w:rPr>
                <w:rFonts w:asciiTheme="majorHAnsi" w:hAnsiTheme="majorHAnsi"/>
                <w:i/>
                <w:sz w:val="20"/>
                <w:szCs w:val="20"/>
              </w:rPr>
            </w:pPr>
          </w:p>
          <w:p w14:paraId="3D803A00" w14:textId="77777777" w:rsidR="00C254ED" w:rsidRDefault="00C254ED" w:rsidP="00C254ED">
            <w:pPr>
              <w:pStyle w:val="Normal1"/>
              <w:rPr>
                <w:rFonts w:asciiTheme="majorHAnsi" w:hAnsiTheme="majorHAnsi"/>
                <w:i/>
                <w:sz w:val="20"/>
                <w:szCs w:val="20"/>
              </w:rPr>
            </w:pPr>
          </w:p>
          <w:p w14:paraId="4B991F3D" w14:textId="22309992" w:rsidR="00C254ED" w:rsidRPr="008925EC" w:rsidRDefault="00C254ED" w:rsidP="00C254ED">
            <w:pPr>
              <w:pStyle w:val="Normal1"/>
              <w:rPr>
                <w:rFonts w:asciiTheme="majorHAnsi" w:hAnsiTheme="majorHAnsi"/>
                <w:i/>
                <w:sz w:val="20"/>
                <w:szCs w:val="20"/>
              </w:rPr>
            </w:pPr>
          </w:p>
        </w:tc>
        <w:tc>
          <w:tcPr>
            <w:tcW w:w="3230" w:type="dxa"/>
            <w:tcBorders>
              <w:bottom w:val="single" w:sz="8" w:space="0" w:color="000000"/>
              <w:right w:val="single" w:sz="8" w:space="0" w:color="000000"/>
            </w:tcBorders>
            <w:tcMar>
              <w:top w:w="100" w:type="dxa"/>
              <w:left w:w="100" w:type="dxa"/>
              <w:bottom w:w="100" w:type="dxa"/>
              <w:right w:w="100" w:type="dxa"/>
            </w:tcMar>
          </w:tcPr>
          <w:p w14:paraId="0E51414E" w14:textId="62A92737" w:rsidR="00C04668" w:rsidRPr="001A359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C04668" w:rsidRPr="001A359F">
              <w:rPr>
                <w:rFonts w:asciiTheme="majorHAnsi" w:eastAsia="Calibri" w:hAnsiTheme="majorHAnsi" w:cs="Calibri"/>
                <w:b/>
                <w:sz w:val="20"/>
                <w:szCs w:val="20"/>
                <w:highlight w:val="white"/>
              </w:rPr>
              <w:t xml:space="preserve"> 4</w:t>
            </w:r>
          </w:p>
          <w:p w14:paraId="339E9DB0" w14:textId="4BDE0173" w:rsidR="00C04668" w:rsidRPr="002F7DF4" w:rsidRDefault="00CE1D21" w:rsidP="00604408">
            <w:pPr>
              <w:pStyle w:val="Normal1"/>
              <w:numPr>
                <w:ilvl w:val="0"/>
                <w:numId w:val="5"/>
              </w:numPr>
              <w:rPr>
                <w:rFonts w:asciiTheme="majorHAnsi" w:hAnsiTheme="majorHAnsi"/>
                <w:sz w:val="20"/>
                <w:szCs w:val="20"/>
              </w:rPr>
            </w:pPr>
            <w:r>
              <w:rPr>
                <w:rFonts w:asciiTheme="majorHAnsi" w:eastAsia="Calibri" w:hAnsiTheme="majorHAnsi" w:cs="Calibri"/>
                <w:b/>
                <w:sz w:val="20"/>
                <w:szCs w:val="20"/>
              </w:rPr>
              <w:t>Discussion Board</w:t>
            </w:r>
            <w:r w:rsidR="00C04668" w:rsidRPr="001A359F">
              <w:rPr>
                <w:rFonts w:asciiTheme="majorHAnsi" w:eastAsia="Calibri" w:hAnsiTheme="majorHAnsi" w:cs="Calibri"/>
                <w:b/>
                <w:sz w:val="20"/>
                <w:szCs w:val="20"/>
              </w:rPr>
              <w:t xml:space="preserve"> 4</w:t>
            </w:r>
            <w:r w:rsidR="001A359F">
              <w:rPr>
                <w:rFonts w:asciiTheme="majorHAnsi" w:eastAsia="Calibri" w:hAnsiTheme="majorHAnsi" w:cs="Calibri"/>
                <w:b/>
                <w:sz w:val="20"/>
                <w:szCs w:val="20"/>
              </w:rPr>
              <w:t xml:space="preserve">: </w:t>
            </w:r>
            <w:r>
              <w:rPr>
                <w:rFonts w:asciiTheme="majorHAnsi" w:eastAsia="Calibri" w:hAnsiTheme="majorHAnsi" w:cs="Calibri"/>
                <w:sz w:val="20"/>
                <w:szCs w:val="20"/>
              </w:rPr>
              <w:t xml:space="preserve">Proxies - </w:t>
            </w:r>
            <w:r w:rsidR="001A359F">
              <w:rPr>
                <w:rFonts w:asciiTheme="majorHAnsi" w:eastAsia="Calibri" w:hAnsiTheme="majorHAnsi" w:cs="Calibri"/>
                <w:sz w:val="20"/>
                <w:szCs w:val="20"/>
              </w:rPr>
              <w:t>What does it mean to be earth-like?</w:t>
            </w:r>
          </w:p>
          <w:p w14:paraId="41330822" w14:textId="2378465B" w:rsidR="002F7DF4" w:rsidRPr="00604408" w:rsidRDefault="00CE1D21" w:rsidP="00CE1D21">
            <w:pPr>
              <w:pStyle w:val="Normal1"/>
              <w:numPr>
                <w:ilvl w:val="0"/>
                <w:numId w:val="5"/>
              </w:numPr>
              <w:rPr>
                <w:rFonts w:asciiTheme="majorHAnsi" w:hAnsiTheme="majorHAnsi"/>
                <w:sz w:val="20"/>
                <w:szCs w:val="20"/>
              </w:rPr>
            </w:pPr>
            <w:r>
              <w:rPr>
                <w:rFonts w:asciiTheme="majorHAnsi" w:hAnsiTheme="majorHAnsi"/>
                <w:b/>
                <w:sz w:val="20"/>
                <w:szCs w:val="20"/>
              </w:rPr>
              <w:t xml:space="preserve">Weekly Assignment 4: </w:t>
            </w:r>
            <w:r>
              <w:rPr>
                <w:rFonts w:asciiTheme="majorHAnsi" w:hAnsiTheme="majorHAnsi"/>
                <w:sz w:val="20"/>
                <w:szCs w:val="20"/>
              </w:rPr>
              <w:t>Video script</w:t>
            </w:r>
          </w:p>
        </w:tc>
      </w:tr>
      <w:tr w:rsidR="00C254ED" w:rsidRPr="008925EC" w14:paraId="45B028AD" w14:textId="77777777" w:rsidTr="001D6C84">
        <w:tc>
          <w:tcPr>
            <w:tcW w:w="7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248743B" w14:textId="77777777" w:rsidR="00C254ED" w:rsidRPr="00771C4F" w:rsidRDefault="00C254ED" w:rsidP="001D6C84">
            <w:pPr>
              <w:pStyle w:val="Normal1"/>
              <w:rPr>
                <w:rFonts w:asciiTheme="majorHAnsi" w:hAnsiTheme="majorHAnsi"/>
                <w:b/>
                <w:sz w:val="20"/>
                <w:szCs w:val="20"/>
              </w:rPr>
            </w:pPr>
            <w:r>
              <w:rPr>
                <w:rFonts w:asciiTheme="majorHAnsi" w:hAnsiTheme="majorHAnsi"/>
                <w:b/>
                <w:sz w:val="20"/>
                <w:szCs w:val="20"/>
              </w:rPr>
              <w:lastRenderedPageBreak/>
              <w:t>Week</w:t>
            </w:r>
          </w:p>
        </w:tc>
        <w:tc>
          <w:tcPr>
            <w:tcW w:w="207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409FEDED" w14:textId="77777777" w:rsidR="00C254ED" w:rsidRPr="008925EC" w:rsidRDefault="00C254ED" w:rsidP="001D6C84">
            <w:pPr>
              <w:pStyle w:val="Normal1"/>
              <w:rPr>
                <w:rFonts w:asciiTheme="majorHAnsi" w:hAnsiTheme="majorHAnsi"/>
                <w:sz w:val="20"/>
                <w:szCs w:val="20"/>
              </w:rPr>
            </w:pPr>
            <w:r w:rsidRPr="008925EC">
              <w:rPr>
                <w:rFonts w:asciiTheme="majorHAnsi" w:eastAsia="Calibri" w:hAnsiTheme="majorHAnsi" w:cs="Calibri"/>
                <w:b/>
                <w:sz w:val="20"/>
                <w:szCs w:val="20"/>
                <w:highlight w:val="white"/>
              </w:rPr>
              <w:t>Topic</w:t>
            </w:r>
          </w:p>
        </w:tc>
        <w:tc>
          <w:tcPr>
            <w:tcW w:w="414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5277658D" w14:textId="77777777" w:rsidR="00C254ED" w:rsidRPr="008925EC" w:rsidRDefault="00C254ED" w:rsidP="001D6C84">
            <w:pPr>
              <w:pStyle w:val="Normal1"/>
              <w:rPr>
                <w:rFonts w:asciiTheme="majorHAnsi" w:hAnsiTheme="majorHAnsi"/>
                <w:sz w:val="20"/>
                <w:szCs w:val="20"/>
              </w:rPr>
            </w:pPr>
            <w:r>
              <w:rPr>
                <w:rFonts w:asciiTheme="majorHAnsi" w:eastAsia="Calibri" w:hAnsiTheme="majorHAnsi" w:cs="Calibri"/>
                <w:b/>
                <w:sz w:val="20"/>
                <w:szCs w:val="20"/>
              </w:rPr>
              <w:t>Video/</w:t>
            </w:r>
            <w:r w:rsidRPr="008925EC">
              <w:rPr>
                <w:rFonts w:asciiTheme="majorHAnsi" w:eastAsia="Calibri" w:hAnsiTheme="majorHAnsi" w:cs="Calibri"/>
                <w:b/>
                <w:sz w:val="20"/>
                <w:szCs w:val="20"/>
              </w:rPr>
              <w:t>Reading</w:t>
            </w:r>
          </w:p>
        </w:tc>
        <w:tc>
          <w:tcPr>
            <w:tcW w:w="32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497FC4DD" w14:textId="77777777" w:rsidR="00C254ED" w:rsidRPr="008925EC" w:rsidRDefault="00C254ED" w:rsidP="001D6C84">
            <w:pPr>
              <w:pStyle w:val="Normal1"/>
              <w:ind w:left="360"/>
              <w:rPr>
                <w:rFonts w:asciiTheme="majorHAnsi" w:hAnsiTheme="majorHAnsi"/>
                <w:sz w:val="20"/>
                <w:szCs w:val="20"/>
              </w:rPr>
            </w:pPr>
            <w:r w:rsidRPr="008925EC">
              <w:rPr>
                <w:rFonts w:asciiTheme="majorHAnsi" w:eastAsia="Calibri" w:hAnsiTheme="majorHAnsi" w:cs="Calibri"/>
                <w:b/>
                <w:sz w:val="20"/>
                <w:szCs w:val="20"/>
                <w:highlight w:val="white"/>
              </w:rPr>
              <w:t>Assignment</w:t>
            </w:r>
          </w:p>
        </w:tc>
      </w:tr>
      <w:tr w:rsidR="00771C4F" w:rsidRPr="008925EC" w14:paraId="6762EEB7" w14:textId="77777777" w:rsidTr="007C454C">
        <w:trPr>
          <w:trHeight w:val="566"/>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D63C0E" w14:textId="53213C56" w:rsidR="00C04668" w:rsidRDefault="00C04668" w:rsidP="005053E3">
            <w:pPr>
              <w:pStyle w:val="Normal1"/>
              <w:rPr>
                <w:rFonts w:asciiTheme="majorHAnsi" w:eastAsia="Calibri" w:hAnsiTheme="majorHAnsi" w:cs="Calibri"/>
                <w:sz w:val="20"/>
                <w:szCs w:val="20"/>
              </w:rPr>
            </w:pPr>
            <w:r w:rsidRPr="008925EC">
              <w:rPr>
                <w:rFonts w:asciiTheme="majorHAnsi" w:eastAsia="Calibri" w:hAnsiTheme="majorHAnsi" w:cs="Calibri"/>
                <w:sz w:val="20"/>
                <w:szCs w:val="20"/>
                <w:highlight w:val="white"/>
              </w:rPr>
              <w:t>5</w:t>
            </w:r>
          </w:p>
          <w:p w14:paraId="705BDD06" w14:textId="0A605573" w:rsidR="00C04668" w:rsidRPr="008925EC" w:rsidRDefault="00C04668"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0F3B13A9" w14:textId="7D213690" w:rsidR="00C04668" w:rsidRPr="008925EC" w:rsidRDefault="00C04668" w:rsidP="00AB3960">
            <w:pPr>
              <w:pStyle w:val="Normal1"/>
              <w:rPr>
                <w:rFonts w:asciiTheme="majorHAnsi" w:hAnsiTheme="majorHAnsi"/>
                <w:sz w:val="20"/>
                <w:szCs w:val="20"/>
              </w:rPr>
            </w:pPr>
            <w:r w:rsidRPr="00617EF0">
              <w:rPr>
                <w:rFonts w:asciiTheme="majorHAnsi" w:eastAsia="Calibri" w:hAnsiTheme="majorHAnsi" w:cs="Calibri"/>
                <w:b/>
                <w:sz w:val="20"/>
                <w:szCs w:val="20"/>
              </w:rPr>
              <w:t>Climate Change:</w:t>
            </w:r>
            <w:r w:rsidRPr="008925EC">
              <w:rPr>
                <w:rFonts w:asciiTheme="majorHAnsi" w:eastAsia="Calibri" w:hAnsiTheme="majorHAnsi" w:cs="Calibri"/>
                <w:sz w:val="20"/>
                <w:szCs w:val="20"/>
              </w:rPr>
              <w:t xml:space="preserve"> </w:t>
            </w:r>
            <w:r w:rsidR="00AB3960">
              <w:rPr>
                <w:rFonts w:asciiTheme="majorHAnsi" w:eastAsia="Calibri" w:hAnsiTheme="majorHAnsi" w:cs="Calibri"/>
                <w:sz w:val="20"/>
                <w:szCs w:val="20"/>
              </w:rPr>
              <w:t>How do we clearly communicate about the climate</w:t>
            </w:r>
          </w:p>
        </w:tc>
        <w:tc>
          <w:tcPr>
            <w:tcW w:w="4140" w:type="dxa"/>
            <w:tcBorders>
              <w:bottom w:val="single" w:sz="8" w:space="0" w:color="000000"/>
              <w:right w:val="single" w:sz="8" w:space="0" w:color="000000"/>
            </w:tcBorders>
            <w:tcMar>
              <w:top w:w="100" w:type="dxa"/>
              <w:left w:w="100" w:type="dxa"/>
              <w:bottom w:w="100" w:type="dxa"/>
              <w:right w:w="100" w:type="dxa"/>
            </w:tcMar>
          </w:tcPr>
          <w:p w14:paraId="18EB1DFF" w14:textId="178CDC3B" w:rsidR="001D0953" w:rsidRPr="00C254ED" w:rsidRDefault="001D0953" w:rsidP="00C254ED">
            <w:pPr>
              <w:numPr>
                <w:ilvl w:val="0"/>
                <w:numId w:val="11"/>
              </w:numPr>
              <w:spacing w:line="259" w:lineRule="auto"/>
              <w:rPr>
                <w:rFonts w:asciiTheme="majorHAnsi" w:hAnsiTheme="majorHAnsi" w:cstheme="majorHAnsi"/>
                <w:b/>
                <w:sz w:val="20"/>
                <w:szCs w:val="20"/>
              </w:rPr>
            </w:pPr>
            <w:r w:rsidRPr="00C254ED">
              <w:rPr>
                <w:rFonts w:asciiTheme="majorHAnsi" w:hAnsiTheme="majorHAnsi" w:cstheme="majorHAnsi"/>
                <w:b/>
                <w:sz w:val="20"/>
                <w:szCs w:val="20"/>
              </w:rPr>
              <w:t xml:space="preserve">SF video: </w:t>
            </w:r>
            <w:hyperlink r:id="rId31" w:history="1">
              <w:r w:rsidRPr="00C254ED">
                <w:rPr>
                  <w:rStyle w:val="Hyperlink"/>
                  <w:rFonts w:asciiTheme="majorHAnsi" w:hAnsiTheme="majorHAnsi" w:cstheme="majorHAnsi"/>
                  <w:sz w:val="20"/>
                  <w:szCs w:val="20"/>
                </w:rPr>
                <w:t>Climate Change</w:t>
              </w:r>
            </w:hyperlink>
            <w:r w:rsidRPr="00C254ED">
              <w:rPr>
                <w:rFonts w:asciiTheme="majorHAnsi" w:hAnsiTheme="majorHAnsi" w:cstheme="majorHAnsi"/>
                <w:sz w:val="20"/>
                <w:szCs w:val="20"/>
              </w:rPr>
              <w:t xml:space="preserve"> </w:t>
            </w:r>
          </w:p>
          <w:p w14:paraId="0EEA89F8" w14:textId="77777777" w:rsidR="001D0953" w:rsidRPr="00C254ED" w:rsidRDefault="001D0953" w:rsidP="00C254ED">
            <w:pPr>
              <w:numPr>
                <w:ilvl w:val="0"/>
                <w:numId w:val="11"/>
              </w:numPr>
              <w:spacing w:line="259" w:lineRule="auto"/>
              <w:rPr>
                <w:rFonts w:asciiTheme="majorHAnsi" w:hAnsiTheme="majorHAnsi" w:cstheme="majorHAnsi"/>
                <w:sz w:val="20"/>
                <w:szCs w:val="20"/>
              </w:rPr>
            </w:pPr>
            <w:r w:rsidRPr="00C254ED">
              <w:rPr>
                <w:rFonts w:asciiTheme="majorHAnsi" w:hAnsiTheme="majorHAnsi" w:cstheme="majorHAnsi"/>
                <w:b/>
                <w:sz w:val="20"/>
                <w:szCs w:val="20"/>
              </w:rPr>
              <w:t xml:space="preserve">Reading: </w:t>
            </w:r>
            <w:r w:rsidRPr="00C254ED">
              <w:rPr>
                <w:rFonts w:asciiTheme="majorHAnsi" w:hAnsiTheme="majorHAnsi" w:cstheme="majorHAnsi"/>
                <w:sz w:val="20"/>
                <w:szCs w:val="20"/>
              </w:rPr>
              <w:t xml:space="preserve">Riebeek. 2011. The Carbon Cycle. </w:t>
            </w:r>
            <w:r w:rsidRPr="00C254ED">
              <w:rPr>
                <w:rFonts w:asciiTheme="majorHAnsi" w:hAnsiTheme="majorHAnsi" w:cstheme="majorHAnsi"/>
                <w:i/>
                <w:sz w:val="20"/>
                <w:szCs w:val="20"/>
              </w:rPr>
              <w:t>NASA Earth Observatory</w:t>
            </w:r>
            <w:r w:rsidRPr="00C254ED">
              <w:rPr>
                <w:rFonts w:asciiTheme="majorHAnsi" w:hAnsiTheme="majorHAnsi" w:cstheme="majorHAnsi"/>
                <w:b/>
                <w:i/>
                <w:sz w:val="20"/>
                <w:szCs w:val="20"/>
              </w:rPr>
              <w:t xml:space="preserve">. </w:t>
            </w:r>
            <w:hyperlink r:id="rId32" w:history="1">
              <w:r w:rsidRPr="00C254ED">
                <w:rPr>
                  <w:rStyle w:val="Hyperlink"/>
                  <w:rFonts w:asciiTheme="majorHAnsi" w:hAnsiTheme="majorHAnsi" w:cstheme="majorHAnsi"/>
                  <w:iCs/>
                  <w:sz w:val="20"/>
                  <w:szCs w:val="20"/>
                </w:rPr>
                <w:t>https://earthobservatory.nasa.gov/Features/CarbonCycle/</w:t>
              </w:r>
            </w:hyperlink>
          </w:p>
          <w:p w14:paraId="5FA3EF25" w14:textId="25082248" w:rsidR="000707F2" w:rsidRPr="00C254ED" w:rsidRDefault="001D0953" w:rsidP="00C254ED">
            <w:pPr>
              <w:pStyle w:val="Normal1"/>
              <w:numPr>
                <w:ilvl w:val="0"/>
                <w:numId w:val="11"/>
              </w:numPr>
              <w:rPr>
                <w:rFonts w:asciiTheme="majorHAnsi" w:eastAsia="Calibri" w:hAnsiTheme="majorHAnsi" w:cstheme="majorHAnsi"/>
                <w:sz w:val="20"/>
                <w:szCs w:val="20"/>
              </w:rPr>
            </w:pPr>
            <w:r w:rsidRPr="00C254ED">
              <w:rPr>
                <w:rFonts w:asciiTheme="majorHAnsi" w:hAnsiTheme="majorHAnsi" w:cstheme="majorHAnsi"/>
                <w:b/>
                <w:sz w:val="20"/>
                <w:szCs w:val="20"/>
              </w:rPr>
              <w:t xml:space="preserve">Reading: </w:t>
            </w:r>
            <w:hyperlink r:id="rId33" w:history="1">
              <w:r w:rsidRPr="00C254ED">
                <w:rPr>
                  <w:rStyle w:val="Hyperlink"/>
                  <w:rFonts w:asciiTheme="majorHAnsi" w:hAnsiTheme="majorHAnsi" w:cstheme="majorHAnsi"/>
                  <w:sz w:val="20"/>
                  <w:szCs w:val="20"/>
                </w:rPr>
                <w:t>Chapter 19: Climate Change</w:t>
              </w:r>
            </w:hyperlink>
            <w:r w:rsidRPr="00C254ED">
              <w:rPr>
                <w:rFonts w:asciiTheme="majorHAnsi" w:hAnsiTheme="majorHAnsi" w:cstheme="majorHAnsi"/>
                <w:sz w:val="20"/>
                <w:szCs w:val="20"/>
              </w:rPr>
              <w:t xml:space="preserve"> </w:t>
            </w:r>
            <w:r w:rsidRPr="00C254ED">
              <w:rPr>
                <w:rFonts w:asciiTheme="majorHAnsi" w:hAnsiTheme="majorHAnsi" w:cstheme="majorHAnsi"/>
                <w:i/>
                <w:sz w:val="20"/>
                <w:szCs w:val="20"/>
              </w:rPr>
              <w:t xml:space="preserve">from </w:t>
            </w:r>
            <w:r w:rsidRPr="00C254ED">
              <w:rPr>
                <w:rFonts w:asciiTheme="majorHAnsi" w:hAnsiTheme="majorHAnsi" w:cstheme="majorHAnsi"/>
                <w:sz w:val="20"/>
                <w:szCs w:val="20"/>
              </w:rPr>
              <w:t xml:space="preserve">Earle. 2015. Physical </w:t>
            </w:r>
            <w:proofErr w:type="gramStart"/>
            <w:r w:rsidRPr="00C254ED">
              <w:rPr>
                <w:rFonts w:asciiTheme="majorHAnsi" w:hAnsiTheme="majorHAnsi" w:cstheme="majorHAnsi"/>
                <w:sz w:val="20"/>
                <w:szCs w:val="20"/>
              </w:rPr>
              <w:t>Geology</w:t>
            </w:r>
            <w:r w:rsidRPr="00C254ED">
              <w:rPr>
                <w:rFonts w:asciiTheme="majorHAnsi" w:hAnsiTheme="majorHAnsi" w:cstheme="majorHAnsi"/>
                <w:b/>
                <w:sz w:val="20"/>
                <w:szCs w:val="20"/>
              </w:rPr>
              <w:t>.`</w:t>
            </w:r>
            <w:proofErr w:type="gramEnd"/>
          </w:p>
        </w:tc>
        <w:tc>
          <w:tcPr>
            <w:tcW w:w="3230" w:type="dxa"/>
            <w:tcBorders>
              <w:bottom w:val="single" w:sz="8" w:space="0" w:color="000000"/>
              <w:right w:val="single" w:sz="8" w:space="0" w:color="000000"/>
            </w:tcBorders>
            <w:tcMar>
              <w:top w:w="100" w:type="dxa"/>
              <w:left w:w="100" w:type="dxa"/>
              <w:bottom w:w="100" w:type="dxa"/>
              <w:right w:w="100" w:type="dxa"/>
            </w:tcMar>
          </w:tcPr>
          <w:p w14:paraId="1078376F" w14:textId="05449F2E" w:rsidR="00C04668" w:rsidRPr="001A359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C04668" w:rsidRPr="001A359F">
              <w:rPr>
                <w:rFonts w:asciiTheme="majorHAnsi" w:eastAsia="Calibri" w:hAnsiTheme="majorHAnsi" w:cs="Calibri"/>
                <w:b/>
                <w:sz w:val="20"/>
                <w:szCs w:val="20"/>
                <w:highlight w:val="white"/>
              </w:rPr>
              <w:t xml:space="preserve"> 5</w:t>
            </w:r>
          </w:p>
          <w:p w14:paraId="5A0119BA" w14:textId="06C4EDA8" w:rsidR="00C04668" w:rsidRPr="002770D5" w:rsidRDefault="00C04668" w:rsidP="0069618F">
            <w:pPr>
              <w:pStyle w:val="Normal1"/>
              <w:numPr>
                <w:ilvl w:val="0"/>
                <w:numId w:val="5"/>
              </w:numPr>
              <w:rPr>
                <w:rFonts w:asciiTheme="majorHAnsi" w:hAnsiTheme="majorHAnsi"/>
                <w:sz w:val="20"/>
                <w:szCs w:val="20"/>
              </w:rPr>
            </w:pPr>
            <w:r w:rsidRPr="001A359F">
              <w:rPr>
                <w:rFonts w:asciiTheme="majorHAnsi" w:eastAsia="Calibri" w:hAnsiTheme="majorHAnsi" w:cs="Calibri"/>
                <w:b/>
                <w:sz w:val="20"/>
                <w:szCs w:val="20"/>
                <w:highlight w:val="white"/>
              </w:rPr>
              <w:t xml:space="preserve">Discussion </w:t>
            </w:r>
            <w:r w:rsidR="00CE1D21">
              <w:rPr>
                <w:rFonts w:asciiTheme="majorHAnsi" w:eastAsia="Calibri" w:hAnsiTheme="majorHAnsi" w:cs="Calibri"/>
                <w:b/>
                <w:sz w:val="20"/>
                <w:szCs w:val="20"/>
              </w:rPr>
              <w:t>Board</w:t>
            </w:r>
            <w:r w:rsidRPr="001A359F">
              <w:rPr>
                <w:rFonts w:asciiTheme="majorHAnsi" w:eastAsia="Calibri" w:hAnsiTheme="majorHAnsi" w:cs="Calibri"/>
                <w:b/>
                <w:sz w:val="20"/>
                <w:szCs w:val="20"/>
              </w:rPr>
              <w:t xml:space="preserve"> 5</w:t>
            </w:r>
            <w:r w:rsidR="001A359F">
              <w:rPr>
                <w:rFonts w:asciiTheme="majorHAnsi" w:eastAsia="Calibri" w:hAnsiTheme="majorHAnsi" w:cs="Calibri"/>
                <w:b/>
                <w:sz w:val="20"/>
                <w:szCs w:val="20"/>
              </w:rPr>
              <w:t xml:space="preserve">: </w:t>
            </w:r>
            <w:r w:rsidR="001A359F">
              <w:rPr>
                <w:rFonts w:asciiTheme="majorHAnsi" w:eastAsia="Calibri" w:hAnsiTheme="majorHAnsi" w:cs="Calibri"/>
                <w:sz w:val="20"/>
                <w:szCs w:val="20"/>
              </w:rPr>
              <w:t>Calculating your carbon footprint</w:t>
            </w:r>
          </w:p>
          <w:p w14:paraId="1BCB7562" w14:textId="1E977E04" w:rsidR="009E166A" w:rsidRPr="00CA1E5B" w:rsidRDefault="00CA1E5B" w:rsidP="00CA1E5B">
            <w:pPr>
              <w:pStyle w:val="Normal1"/>
              <w:numPr>
                <w:ilvl w:val="0"/>
                <w:numId w:val="5"/>
              </w:numPr>
              <w:rPr>
                <w:rFonts w:asciiTheme="majorHAnsi" w:hAnsiTheme="majorHAnsi"/>
                <w:sz w:val="20"/>
                <w:szCs w:val="20"/>
              </w:rPr>
            </w:pPr>
            <w:r>
              <w:rPr>
                <w:rFonts w:asciiTheme="majorHAnsi" w:eastAsia="Calibri" w:hAnsiTheme="majorHAnsi" w:cs="Calibri"/>
                <w:b/>
                <w:sz w:val="20"/>
                <w:szCs w:val="20"/>
              </w:rPr>
              <w:t>Weekly Assignment 5:</w:t>
            </w:r>
            <w:r w:rsidR="002770D5">
              <w:rPr>
                <w:rFonts w:asciiTheme="majorHAnsi" w:hAnsiTheme="majorHAnsi"/>
                <w:sz w:val="20"/>
                <w:szCs w:val="20"/>
              </w:rPr>
              <w:t xml:space="preserve"> Communicating about climate change</w:t>
            </w:r>
          </w:p>
        </w:tc>
      </w:tr>
      <w:tr w:rsidR="00771C4F" w:rsidRPr="008925EC" w14:paraId="3A20FA34"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3A6F95" w14:textId="3D149CA3" w:rsidR="00C66243" w:rsidRDefault="00C66243" w:rsidP="005053E3">
            <w:pPr>
              <w:pStyle w:val="Normal1"/>
              <w:rPr>
                <w:rFonts w:asciiTheme="majorHAnsi" w:eastAsia="Calibri" w:hAnsiTheme="majorHAnsi" w:cs="Calibri"/>
                <w:sz w:val="20"/>
                <w:szCs w:val="20"/>
              </w:rPr>
            </w:pPr>
            <w:r w:rsidRPr="008925EC">
              <w:rPr>
                <w:rFonts w:asciiTheme="majorHAnsi" w:eastAsia="Calibri" w:hAnsiTheme="majorHAnsi" w:cs="Calibri"/>
                <w:sz w:val="20"/>
                <w:szCs w:val="20"/>
                <w:highlight w:val="white"/>
              </w:rPr>
              <w:t>6</w:t>
            </w:r>
          </w:p>
          <w:p w14:paraId="596CD292" w14:textId="23BD00E4" w:rsidR="00C04668" w:rsidRPr="008925EC" w:rsidRDefault="00C04668" w:rsidP="001A359F">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3ED7210D" w14:textId="52AAD95F" w:rsidR="00C66243" w:rsidRPr="008925EC" w:rsidRDefault="00C66243" w:rsidP="00F16025">
            <w:pPr>
              <w:pStyle w:val="Normal1"/>
              <w:rPr>
                <w:rFonts w:asciiTheme="majorHAnsi" w:hAnsiTheme="majorHAnsi"/>
                <w:sz w:val="20"/>
                <w:szCs w:val="20"/>
              </w:rPr>
            </w:pPr>
            <w:bookmarkStart w:id="3" w:name="h.30j0zll" w:colFirst="0" w:colLast="0"/>
            <w:bookmarkEnd w:id="3"/>
            <w:r w:rsidRPr="00177BC4">
              <w:rPr>
                <w:rFonts w:asciiTheme="majorHAnsi" w:eastAsia="Calibri" w:hAnsiTheme="majorHAnsi" w:cs="Calibri"/>
                <w:b/>
                <w:sz w:val="20"/>
                <w:szCs w:val="20"/>
              </w:rPr>
              <w:t>Climate Change:</w:t>
            </w:r>
            <w:r w:rsidRPr="008925EC">
              <w:rPr>
                <w:rFonts w:asciiTheme="majorHAnsi" w:eastAsia="Calibri" w:hAnsiTheme="majorHAnsi" w:cs="Calibri"/>
                <w:sz w:val="20"/>
                <w:szCs w:val="20"/>
              </w:rPr>
              <w:t xml:space="preserve"> </w:t>
            </w:r>
            <w:r w:rsidR="00AB3960">
              <w:rPr>
                <w:rFonts w:asciiTheme="majorHAnsi" w:eastAsia="Calibri" w:hAnsiTheme="majorHAnsi" w:cs="Calibri"/>
                <w:sz w:val="20"/>
                <w:szCs w:val="20"/>
              </w:rPr>
              <w:t xml:space="preserve">How do </w:t>
            </w:r>
            <w:r w:rsidR="00F16025">
              <w:rPr>
                <w:rFonts w:asciiTheme="majorHAnsi" w:eastAsia="Calibri" w:hAnsiTheme="majorHAnsi" w:cs="Calibri"/>
                <w:sz w:val="20"/>
                <w:szCs w:val="20"/>
              </w:rPr>
              <w:t>we</w:t>
            </w:r>
            <w:r w:rsidR="00AB3960">
              <w:rPr>
                <w:rFonts w:asciiTheme="majorHAnsi" w:eastAsia="Calibri" w:hAnsiTheme="majorHAnsi" w:cs="Calibri"/>
                <w:sz w:val="20"/>
                <w:szCs w:val="20"/>
              </w:rPr>
              <w:t xml:space="preserve"> </w:t>
            </w:r>
            <w:r w:rsidR="00F16025">
              <w:rPr>
                <w:rFonts w:asciiTheme="majorHAnsi" w:eastAsia="Calibri" w:hAnsiTheme="majorHAnsi" w:cs="Calibri"/>
                <w:sz w:val="20"/>
                <w:szCs w:val="20"/>
              </w:rPr>
              <w:t xml:space="preserve">mathematically </w:t>
            </w:r>
            <w:r w:rsidR="00AB3960">
              <w:rPr>
                <w:rFonts w:asciiTheme="majorHAnsi" w:eastAsia="Calibri" w:hAnsiTheme="majorHAnsi" w:cs="Calibri"/>
                <w:sz w:val="20"/>
                <w:szCs w:val="20"/>
              </w:rPr>
              <w:t>m</w:t>
            </w:r>
            <w:r w:rsidR="00F16025">
              <w:rPr>
                <w:rFonts w:asciiTheme="majorHAnsi" w:eastAsia="Calibri" w:hAnsiTheme="majorHAnsi" w:cs="Calibri"/>
                <w:sz w:val="20"/>
                <w:szCs w:val="20"/>
              </w:rPr>
              <w:t xml:space="preserve">odel </w:t>
            </w:r>
            <w:r w:rsidR="00AB3960">
              <w:rPr>
                <w:rFonts w:asciiTheme="majorHAnsi" w:eastAsia="Calibri" w:hAnsiTheme="majorHAnsi" w:cs="Calibri"/>
                <w:sz w:val="20"/>
                <w:szCs w:val="20"/>
              </w:rPr>
              <w:t>o</w:t>
            </w:r>
            <w:r w:rsidRPr="008925EC">
              <w:rPr>
                <w:rFonts w:asciiTheme="majorHAnsi" w:eastAsia="Calibri" w:hAnsiTheme="majorHAnsi" w:cs="Calibri"/>
                <w:sz w:val="20"/>
                <w:szCs w:val="20"/>
              </w:rPr>
              <w:t xml:space="preserve">ur </w:t>
            </w:r>
            <w:r w:rsidR="00AB3960">
              <w:rPr>
                <w:rFonts w:asciiTheme="majorHAnsi" w:eastAsia="Calibri" w:hAnsiTheme="majorHAnsi" w:cs="Calibri"/>
                <w:sz w:val="20"/>
                <w:szCs w:val="20"/>
              </w:rPr>
              <w:t>c</w:t>
            </w:r>
            <w:r w:rsidRPr="008925EC">
              <w:rPr>
                <w:rFonts w:asciiTheme="majorHAnsi" w:eastAsia="Calibri" w:hAnsiTheme="majorHAnsi" w:cs="Calibri"/>
                <w:sz w:val="20"/>
                <w:szCs w:val="20"/>
              </w:rPr>
              <w:t>limate</w:t>
            </w:r>
          </w:p>
        </w:tc>
        <w:tc>
          <w:tcPr>
            <w:tcW w:w="4140" w:type="dxa"/>
            <w:tcBorders>
              <w:bottom w:val="single" w:sz="8" w:space="0" w:color="000000"/>
              <w:right w:val="single" w:sz="8" w:space="0" w:color="000000"/>
            </w:tcBorders>
            <w:tcMar>
              <w:top w:w="100" w:type="dxa"/>
              <w:left w:w="100" w:type="dxa"/>
              <w:bottom w:w="100" w:type="dxa"/>
              <w:right w:w="100" w:type="dxa"/>
            </w:tcMar>
          </w:tcPr>
          <w:p w14:paraId="715DC2A0" w14:textId="1C095C25" w:rsidR="00C66243" w:rsidRPr="002B5EE4" w:rsidRDefault="00C66243" w:rsidP="002B5EE4">
            <w:pPr>
              <w:pStyle w:val="Normal1"/>
              <w:numPr>
                <w:ilvl w:val="0"/>
                <w:numId w:val="12"/>
              </w:numPr>
              <w:rPr>
                <w:rFonts w:asciiTheme="majorHAnsi" w:hAnsiTheme="majorHAnsi"/>
                <w:sz w:val="20"/>
                <w:szCs w:val="20"/>
              </w:rPr>
            </w:pPr>
            <w:r w:rsidRPr="002B5EE4">
              <w:rPr>
                <w:rFonts w:asciiTheme="majorHAnsi" w:eastAsia="Calibri" w:hAnsiTheme="majorHAnsi" w:cs="Calibri"/>
                <w:b/>
                <w:sz w:val="20"/>
                <w:szCs w:val="20"/>
              </w:rPr>
              <w:t>SF video</w:t>
            </w:r>
            <w:r w:rsidRPr="008925EC">
              <w:rPr>
                <w:rFonts w:asciiTheme="majorHAnsi" w:eastAsia="Calibri" w:hAnsiTheme="majorHAnsi" w:cs="Calibri"/>
                <w:sz w:val="20"/>
                <w:szCs w:val="20"/>
              </w:rPr>
              <w:t xml:space="preserve">: </w:t>
            </w:r>
            <w:hyperlink r:id="rId34" w:history="1">
              <w:r w:rsidRPr="0093110A">
                <w:rPr>
                  <w:rStyle w:val="Hyperlink"/>
                  <w:rFonts w:asciiTheme="majorHAnsi" w:eastAsia="Calibri" w:hAnsiTheme="majorHAnsi" w:cs="Calibri"/>
                  <w:sz w:val="20"/>
                  <w:szCs w:val="20"/>
                </w:rPr>
                <w:t>Scientific Uncertainty</w:t>
              </w:r>
            </w:hyperlink>
          </w:p>
          <w:p w14:paraId="3FEC9758" w14:textId="77777777" w:rsidR="000707F2" w:rsidRDefault="000707F2" w:rsidP="00656FB0">
            <w:pPr>
              <w:pStyle w:val="Normal1"/>
              <w:numPr>
                <w:ilvl w:val="0"/>
                <w:numId w:val="12"/>
              </w:numPr>
              <w:rPr>
                <w:rFonts w:asciiTheme="majorHAnsi" w:hAnsiTheme="majorHAnsi"/>
                <w:sz w:val="20"/>
                <w:szCs w:val="20"/>
              </w:rPr>
            </w:pPr>
            <w:r>
              <w:rPr>
                <w:rFonts w:asciiTheme="majorHAnsi" w:eastAsia="Calibri" w:hAnsiTheme="majorHAnsi" w:cs="Calibri"/>
                <w:b/>
                <w:sz w:val="20"/>
                <w:szCs w:val="20"/>
              </w:rPr>
              <w:t>Reading:</w:t>
            </w:r>
            <w:r>
              <w:rPr>
                <w:rFonts w:asciiTheme="majorHAnsi" w:hAnsiTheme="majorHAnsi"/>
                <w:sz w:val="20"/>
                <w:szCs w:val="20"/>
              </w:rPr>
              <w:t xml:space="preserve"> </w:t>
            </w:r>
            <w:hyperlink r:id="rId35" w:history="1">
              <w:r w:rsidRPr="0093110A">
                <w:rPr>
                  <w:rStyle w:val="Hyperlink"/>
                  <w:rFonts w:asciiTheme="majorHAnsi" w:hAnsiTheme="majorHAnsi"/>
                  <w:sz w:val="20"/>
                  <w:szCs w:val="20"/>
                </w:rPr>
                <w:t xml:space="preserve">Hansen et al. 2012. Perception of climate change. </w:t>
              </w:r>
              <w:r w:rsidRPr="0093110A">
                <w:rPr>
                  <w:rStyle w:val="Hyperlink"/>
                  <w:rFonts w:asciiTheme="majorHAnsi" w:hAnsiTheme="majorHAnsi"/>
                  <w:i/>
                  <w:sz w:val="20"/>
                  <w:szCs w:val="20"/>
                </w:rPr>
                <w:t xml:space="preserve">PNAS. </w:t>
              </w:r>
              <w:r w:rsidRPr="0093110A">
                <w:rPr>
                  <w:rStyle w:val="Hyperlink"/>
                  <w:rFonts w:asciiTheme="majorHAnsi" w:hAnsiTheme="majorHAnsi"/>
                  <w:sz w:val="20"/>
                  <w:szCs w:val="20"/>
                </w:rPr>
                <w:t>E2415-E2423.</w:t>
              </w:r>
            </w:hyperlink>
          </w:p>
          <w:p w14:paraId="5E1BCCC8" w14:textId="3A39738E" w:rsidR="000B11B0" w:rsidRPr="00656FB0" w:rsidRDefault="000B11B0" w:rsidP="00656FB0">
            <w:pPr>
              <w:pStyle w:val="Normal1"/>
              <w:numPr>
                <w:ilvl w:val="0"/>
                <w:numId w:val="12"/>
              </w:numPr>
              <w:rPr>
                <w:rFonts w:asciiTheme="majorHAnsi" w:hAnsiTheme="majorHAnsi"/>
                <w:sz w:val="20"/>
                <w:szCs w:val="20"/>
              </w:rPr>
            </w:pPr>
            <w:r>
              <w:rPr>
                <w:rFonts w:asciiTheme="majorHAnsi" w:eastAsia="Calibri" w:hAnsiTheme="majorHAnsi" w:cs="Calibri"/>
                <w:b/>
                <w:sz w:val="20"/>
                <w:szCs w:val="20"/>
              </w:rPr>
              <w:t>Reading:</w:t>
            </w:r>
            <w:r>
              <w:rPr>
                <w:rFonts w:asciiTheme="majorHAnsi" w:hAnsiTheme="majorHAnsi"/>
                <w:sz w:val="20"/>
                <w:szCs w:val="20"/>
              </w:rPr>
              <w:t xml:space="preserve"> GFDL</w:t>
            </w:r>
            <w:r w:rsidR="00501954">
              <w:rPr>
                <w:rFonts w:asciiTheme="majorHAnsi" w:hAnsiTheme="majorHAnsi"/>
                <w:sz w:val="20"/>
                <w:szCs w:val="20"/>
              </w:rPr>
              <w:t xml:space="preserve"> 2018 Climate Modeling. Available here: </w:t>
            </w:r>
            <w:hyperlink r:id="rId36" w:history="1">
              <w:r w:rsidR="00501954" w:rsidRPr="00A63E95">
                <w:rPr>
                  <w:rStyle w:val="Hyperlink"/>
                  <w:rFonts w:asciiTheme="majorHAnsi" w:hAnsiTheme="majorHAnsi"/>
                  <w:sz w:val="20"/>
                  <w:szCs w:val="20"/>
                </w:rPr>
                <w:t>https://www.gfdl.noaa.gov/climate-modeling/</w:t>
              </w:r>
            </w:hyperlink>
            <w:r w:rsidR="00501954">
              <w:rPr>
                <w:rFonts w:asciiTheme="majorHAnsi" w:hAnsiTheme="majorHAnsi"/>
                <w:sz w:val="20"/>
                <w:szCs w:val="20"/>
              </w:rPr>
              <w:t xml:space="preserve"> </w:t>
            </w:r>
          </w:p>
        </w:tc>
        <w:tc>
          <w:tcPr>
            <w:tcW w:w="3230" w:type="dxa"/>
            <w:tcBorders>
              <w:bottom w:val="single" w:sz="8" w:space="0" w:color="000000"/>
              <w:right w:val="single" w:sz="8" w:space="0" w:color="000000"/>
            </w:tcBorders>
            <w:tcMar>
              <w:top w:w="100" w:type="dxa"/>
              <w:left w:w="100" w:type="dxa"/>
              <w:bottom w:w="100" w:type="dxa"/>
              <w:right w:w="100" w:type="dxa"/>
            </w:tcMar>
          </w:tcPr>
          <w:p w14:paraId="288C4E03" w14:textId="471A3134" w:rsidR="00C04668" w:rsidRPr="007F2E7B"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C04668" w:rsidRPr="007F2E7B">
              <w:rPr>
                <w:rFonts w:asciiTheme="majorHAnsi" w:eastAsia="Calibri" w:hAnsiTheme="majorHAnsi" w:cs="Calibri"/>
                <w:b/>
                <w:sz w:val="20"/>
                <w:szCs w:val="20"/>
                <w:highlight w:val="white"/>
              </w:rPr>
              <w:t xml:space="preserve"> 6</w:t>
            </w:r>
          </w:p>
          <w:p w14:paraId="0C2DB9ED" w14:textId="6195220E" w:rsidR="00C66243" w:rsidRPr="00C22D96" w:rsidRDefault="00C04668" w:rsidP="00B10528">
            <w:pPr>
              <w:pStyle w:val="Normal1"/>
              <w:numPr>
                <w:ilvl w:val="0"/>
                <w:numId w:val="5"/>
              </w:numPr>
              <w:rPr>
                <w:rFonts w:asciiTheme="majorHAnsi" w:hAnsiTheme="majorHAnsi"/>
                <w:sz w:val="20"/>
                <w:szCs w:val="20"/>
              </w:rPr>
            </w:pPr>
            <w:r w:rsidRPr="007F2E7B">
              <w:rPr>
                <w:rFonts w:asciiTheme="majorHAnsi" w:eastAsia="Calibri" w:hAnsiTheme="majorHAnsi" w:cs="Calibri"/>
                <w:b/>
                <w:sz w:val="20"/>
                <w:szCs w:val="20"/>
                <w:highlight w:val="white"/>
              </w:rPr>
              <w:t xml:space="preserve">Discussion </w:t>
            </w:r>
            <w:r w:rsidR="00CA1E5B">
              <w:rPr>
                <w:rFonts w:asciiTheme="majorHAnsi" w:eastAsia="Calibri" w:hAnsiTheme="majorHAnsi" w:cs="Calibri"/>
                <w:b/>
                <w:sz w:val="20"/>
                <w:szCs w:val="20"/>
              </w:rPr>
              <w:t>Board</w:t>
            </w:r>
            <w:r w:rsidRPr="007F2E7B">
              <w:rPr>
                <w:rFonts w:asciiTheme="majorHAnsi" w:eastAsia="Calibri" w:hAnsiTheme="majorHAnsi" w:cs="Calibri"/>
                <w:b/>
                <w:sz w:val="20"/>
                <w:szCs w:val="20"/>
              </w:rPr>
              <w:t xml:space="preserve"> 6</w:t>
            </w:r>
            <w:r w:rsidR="007F2E7B">
              <w:rPr>
                <w:rFonts w:asciiTheme="majorHAnsi" w:eastAsia="Calibri" w:hAnsiTheme="majorHAnsi" w:cs="Calibri"/>
                <w:b/>
                <w:sz w:val="20"/>
                <w:szCs w:val="20"/>
              </w:rPr>
              <w:t xml:space="preserve">: </w:t>
            </w:r>
            <w:r w:rsidR="00870168">
              <w:rPr>
                <w:rFonts w:asciiTheme="majorHAnsi" w:eastAsia="Calibri" w:hAnsiTheme="majorHAnsi" w:cs="Calibri"/>
                <w:sz w:val="20"/>
                <w:szCs w:val="20"/>
              </w:rPr>
              <w:t>Models and</w:t>
            </w:r>
            <w:r w:rsidR="007F2E7B">
              <w:rPr>
                <w:rFonts w:asciiTheme="majorHAnsi" w:eastAsia="Calibri" w:hAnsiTheme="majorHAnsi" w:cs="Calibri"/>
                <w:sz w:val="20"/>
                <w:szCs w:val="20"/>
              </w:rPr>
              <w:t xml:space="preserve"> uncertainty</w:t>
            </w:r>
          </w:p>
          <w:p w14:paraId="51B22421" w14:textId="23BE6EEC" w:rsidR="00C22D96" w:rsidRPr="00B10528" w:rsidRDefault="00EA5EA5" w:rsidP="00B10528">
            <w:pPr>
              <w:pStyle w:val="Normal1"/>
              <w:numPr>
                <w:ilvl w:val="0"/>
                <w:numId w:val="5"/>
              </w:numPr>
              <w:rPr>
                <w:rFonts w:asciiTheme="majorHAnsi" w:hAnsiTheme="majorHAnsi"/>
                <w:sz w:val="20"/>
                <w:szCs w:val="20"/>
              </w:rPr>
            </w:pPr>
            <w:r>
              <w:rPr>
                <w:rFonts w:asciiTheme="majorHAnsi" w:eastAsia="Calibri" w:hAnsiTheme="majorHAnsi" w:cs="Calibri"/>
                <w:b/>
                <w:sz w:val="20"/>
                <w:szCs w:val="20"/>
              </w:rPr>
              <w:t>Video Project Due</w:t>
            </w:r>
          </w:p>
        </w:tc>
      </w:tr>
      <w:tr w:rsidR="00771C4F" w:rsidRPr="008925EC" w14:paraId="54DEF257"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75032A" w14:textId="5A342DA4" w:rsidR="00C66243" w:rsidRDefault="00C66243" w:rsidP="005053E3">
            <w:pPr>
              <w:pStyle w:val="Normal1"/>
              <w:rPr>
                <w:rFonts w:asciiTheme="majorHAnsi" w:eastAsia="Calibri" w:hAnsiTheme="majorHAnsi" w:cs="Calibri"/>
                <w:sz w:val="20"/>
                <w:szCs w:val="20"/>
              </w:rPr>
            </w:pPr>
            <w:r w:rsidRPr="008925EC">
              <w:rPr>
                <w:rFonts w:asciiTheme="majorHAnsi" w:eastAsia="Calibri" w:hAnsiTheme="majorHAnsi" w:cs="Calibri"/>
                <w:sz w:val="20"/>
                <w:szCs w:val="20"/>
                <w:highlight w:val="white"/>
              </w:rPr>
              <w:t>7</w:t>
            </w:r>
          </w:p>
          <w:p w14:paraId="1E2B6C2B" w14:textId="2CBAE276" w:rsidR="00C04668" w:rsidRPr="008925EC" w:rsidRDefault="00C04668"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02E167D8" w14:textId="493789E9" w:rsidR="00C66243" w:rsidRPr="008925EC" w:rsidRDefault="00C66243" w:rsidP="00AB3960">
            <w:pPr>
              <w:pStyle w:val="Normal1"/>
              <w:rPr>
                <w:rFonts w:asciiTheme="majorHAnsi" w:hAnsiTheme="majorHAnsi"/>
                <w:sz w:val="20"/>
                <w:szCs w:val="20"/>
              </w:rPr>
            </w:pPr>
            <w:r w:rsidRPr="00177BC4">
              <w:rPr>
                <w:rFonts w:asciiTheme="majorHAnsi" w:eastAsia="Calibri" w:hAnsiTheme="majorHAnsi" w:cs="Calibri"/>
                <w:b/>
                <w:sz w:val="20"/>
                <w:szCs w:val="20"/>
              </w:rPr>
              <w:t>Water:</w:t>
            </w:r>
            <w:r w:rsidRPr="008925EC">
              <w:rPr>
                <w:rFonts w:asciiTheme="majorHAnsi" w:eastAsia="Calibri" w:hAnsiTheme="majorHAnsi" w:cs="Calibri"/>
                <w:sz w:val="20"/>
                <w:szCs w:val="20"/>
              </w:rPr>
              <w:t xml:space="preserve"> </w:t>
            </w:r>
            <w:r w:rsidR="00AB3960">
              <w:rPr>
                <w:rFonts w:asciiTheme="majorHAnsi" w:eastAsia="Calibri" w:hAnsiTheme="majorHAnsi" w:cs="Calibri"/>
                <w:sz w:val="20"/>
                <w:szCs w:val="20"/>
              </w:rPr>
              <w:t>Measuring and estimating water use on a large and small scale</w:t>
            </w:r>
          </w:p>
        </w:tc>
        <w:tc>
          <w:tcPr>
            <w:tcW w:w="4140" w:type="dxa"/>
            <w:tcBorders>
              <w:bottom w:val="single" w:sz="8" w:space="0" w:color="000000"/>
              <w:right w:val="single" w:sz="8" w:space="0" w:color="000000"/>
            </w:tcBorders>
            <w:tcMar>
              <w:top w:w="100" w:type="dxa"/>
              <w:left w:w="100" w:type="dxa"/>
              <w:bottom w:w="100" w:type="dxa"/>
              <w:right w:w="100" w:type="dxa"/>
            </w:tcMar>
          </w:tcPr>
          <w:p w14:paraId="5E0DFF5B" w14:textId="33BB822B" w:rsidR="00C66243" w:rsidRPr="005813CF" w:rsidRDefault="00C66243" w:rsidP="005B7AA3">
            <w:pPr>
              <w:pStyle w:val="Normal1"/>
              <w:numPr>
                <w:ilvl w:val="0"/>
                <w:numId w:val="13"/>
              </w:numPr>
              <w:rPr>
                <w:rFonts w:asciiTheme="majorHAnsi" w:hAnsiTheme="majorHAnsi"/>
                <w:sz w:val="20"/>
                <w:szCs w:val="20"/>
              </w:rPr>
            </w:pPr>
            <w:r w:rsidRPr="005813CF">
              <w:rPr>
                <w:rFonts w:asciiTheme="majorHAnsi" w:eastAsia="Calibri" w:hAnsiTheme="majorHAnsi" w:cs="Calibri"/>
                <w:b/>
                <w:sz w:val="20"/>
                <w:szCs w:val="20"/>
              </w:rPr>
              <w:t>SF video:</w:t>
            </w:r>
            <w:r w:rsidRPr="008925EC">
              <w:rPr>
                <w:rFonts w:asciiTheme="majorHAnsi" w:eastAsia="Calibri" w:hAnsiTheme="majorHAnsi" w:cs="Calibri"/>
                <w:sz w:val="20"/>
                <w:szCs w:val="20"/>
              </w:rPr>
              <w:t xml:space="preserve"> </w:t>
            </w:r>
            <w:hyperlink r:id="rId37" w:history="1">
              <w:r w:rsidRPr="002718C9">
                <w:rPr>
                  <w:rStyle w:val="Hyperlink"/>
                  <w:rFonts w:asciiTheme="majorHAnsi" w:eastAsia="Calibri" w:hAnsiTheme="majorHAnsi" w:cs="Calibri"/>
                  <w:sz w:val="20"/>
                  <w:szCs w:val="20"/>
                </w:rPr>
                <w:t>Water</w:t>
              </w:r>
            </w:hyperlink>
          </w:p>
          <w:p w14:paraId="127595BB" w14:textId="51CBCBF5" w:rsidR="005813CF" w:rsidRDefault="005813CF" w:rsidP="005B7AA3">
            <w:pPr>
              <w:pStyle w:val="Normal1"/>
              <w:numPr>
                <w:ilvl w:val="0"/>
                <w:numId w:val="13"/>
              </w:numPr>
              <w:rPr>
                <w:rFonts w:asciiTheme="majorHAnsi" w:hAnsiTheme="majorHAnsi"/>
                <w:sz w:val="20"/>
                <w:szCs w:val="20"/>
              </w:rPr>
            </w:pPr>
            <w:r>
              <w:rPr>
                <w:rFonts w:asciiTheme="majorHAnsi" w:eastAsia="Calibri" w:hAnsiTheme="majorHAnsi" w:cs="Calibri"/>
                <w:b/>
                <w:sz w:val="20"/>
                <w:szCs w:val="20"/>
              </w:rPr>
              <w:t>Video:</w:t>
            </w:r>
            <w:r>
              <w:rPr>
                <w:rFonts w:asciiTheme="majorHAnsi" w:hAnsiTheme="majorHAnsi"/>
                <w:sz w:val="20"/>
                <w:szCs w:val="20"/>
              </w:rPr>
              <w:t xml:space="preserve"> </w:t>
            </w:r>
            <w:hyperlink r:id="rId38" w:history="1">
              <w:r w:rsidRPr="002718C9">
                <w:rPr>
                  <w:rStyle w:val="Hyperlink"/>
                  <w:rFonts w:asciiTheme="majorHAnsi" w:hAnsiTheme="majorHAnsi"/>
                  <w:sz w:val="20"/>
                  <w:szCs w:val="20"/>
                </w:rPr>
                <w:t>Science 360: Sustainability: Water – The Ogallala Aquifer</w:t>
              </w:r>
            </w:hyperlink>
          </w:p>
          <w:p w14:paraId="73B0F21B" w14:textId="407DC324" w:rsidR="005813CF" w:rsidRDefault="005813CF" w:rsidP="005B7AA3">
            <w:pPr>
              <w:pStyle w:val="Normal1"/>
              <w:numPr>
                <w:ilvl w:val="0"/>
                <w:numId w:val="13"/>
              </w:numPr>
              <w:rPr>
                <w:rFonts w:asciiTheme="majorHAnsi" w:hAnsiTheme="majorHAnsi"/>
                <w:sz w:val="20"/>
                <w:szCs w:val="20"/>
              </w:rPr>
            </w:pPr>
            <w:r>
              <w:rPr>
                <w:rFonts w:asciiTheme="majorHAnsi" w:eastAsia="Calibri" w:hAnsiTheme="majorHAnsi" w:cs="Calibri"/>
                <w:b/>
                <w:sz w:val="20"/>
                <w:szCs w:val="20"/>
              </w:rPr>
              <w:t>Reading</w:t>
            </w:r>
            <w:hyperlink r:id="rId39" w:history="1">
              <w:r w:rsidRPr="002718C9">
                <w:rPr>
                  <w:rStyle w:val="Hyperlink"/>
                  <w:rFonts w:asciiTheme="majorHAnsi" w:eastAsia="Calibri" w:hAnsiTheme="majorHAnsi" w:cs="Calibri"/>
                  <w:b/>
                  <w:sz w:val="20"/>
                  <w:szCs w:val="20"/>
                </w:rPr>
                <w:t>:</w:t>
              </w:r>
              <w:r w:rsidRPr="002718C9">
                <w:rPr>
                  <w:rStyle w:val="Hyperlink"/>
                  <w:rFonts w:asciiTheme="majorHAnsi" w:hAnsiTheme="majorHAnsi"/>
                  <w:sz w:val="20"/>
                  <w:szCs w:val="20"/>
                </w:rPr>
                <w:t xml:space="preserve"> </w:t>
              </w:r>
              <w:r w:rsidR="004136C5" w:rsidRPr="002718C9">
                <w:rPr>
                  <w:rStyle w:val="Hyperlink"/>
                  <w:rFonts w:asciiTheme="majorHAnsi" w:hAnsiTheme="majorHAnsi"/>
                  <w:sz w:val="20"/>
                  <w:szCs w:val="20"/>
                </w:rPr>
                <w:t>Chapter 13: Water Availability and Use</w:t>
              </w:r>
            </w:hyperlink>
            <w:r w:rsidR="004136C5">
              <w:rPr>
                <w:rFonts w:asciiTheme="majorHAnsi" w:hAnsiTheme="majorHAnsi"/>
                <w:sz w:val="20"/>
                <w:szCs w:val="20"/>
              </w:rPr>
              <w:t xml:space="preserve"> </w:t>
            </w:r>
            <w:r w:rsidR="004136C5">
              <w:rPr>
                <w:rFonts w:asciiTheme="majorHAnsi" w:hAnsiTheme="majorHAnsi"/>
                <w:i/>
                <w:sz w:val="20"/>
                <w:szCs w:val="20"/>
              </w:rPr>
              <w:t xml:space="preserve">from </w:t>
            </w:r>
            <w:proofErr w:type="spellStart"/>
            <w:r w:rsidR="004136C5" w:rsidRPr="004136C5">
              <w:rPr>
                <w:rFonts w:asciiTheme="majorHAnsi" w:hAnsiTheme="majorHAnsi"/>
                <w:sz w:val="20"/>
                <w:szCs w:val="20"/>
              </w:rPr>
              <w:t>Doršner</w:t>
            </w:r>
            <w:proofErr w:type="spellEnd"/>
            <w:r w:rsidR="004136C5">
              <w:rPr>
                <w:rFonts w:asciiTheme="majorHAnsi" w:hAnsiTheme="majorHAnsi"/>
                <w:sz w:val="20"/>
                <w:szCs w:val="20"/>
              </w:rPr>
              <w:t>. 2015. Essentials of Environmental Science.</w:t>
            </w:r>
          </w:p>
          <w:p w14:paraId="1C59821E" w14:textId="1771D1AA" w:rsidR="005B7AA3" w:rsidRPr="005B7AA3" w:rsidRDefault="005B7AA3" w:rsidP="002718C9">
            <w:pPr>
              <w:pStyle w:val="Normal1"/>
              <w:ind w:left="720"/>
              <w:rPr>
                <w:rFonts w:asciiTheme="majorHAnsi" w:hAnsiTheme="majorHAnsi"/>
                <w:sz w:val="20"/>
                <w:szCs w:val="20"/>
              </w:rPr>
            </w:pPr>
          </w:p>
        </w:tc>
        <w:tc>
          <w:tcPr>
            <w:tcW w:w="3230" w:type="dxa"/>
            <w:tcBorders>
              <w:bottom w:val="single" w:sz="8" w:space="0" w:color="000000"/>
              <w:right w:val="single" w:sz="8" w:space="0" w:color="000000"/>
            </w:tcBorders>
            <w:tcMar>
              <w:top w:w="100" w:type="dxa"/>
              <w:left w:w="100" w:type="dxa"/>
              <w:bottom w:w="100" w:type="dxa"/>
              <w:right w:w="100" w:type="dxa"/>
            </w:tcMar>
          </w:tcPr>
          <w:p w14:paraId="31C33504" w14:textId="3C19B4F5" w:rsidR="00C04668" w:rsidRPr="0007426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C04668" w:rsidRPr="0007426F">
              <w:rPr>
                <w:rFonts w:asciiTheme="majorHAnsi" w:eastAsia="Calibri" w:hAnsiTheme="majorHAnsi" w:cs="Calibri"/>
                <w:b/>
                <w:sz w:val="20"/>
                <w:szCs w:val="20"/>
                <w:highlight w:val="white"/>
              </w:rPr>
              <w:t xml:space="preserve"> 7</w:t>
            </w:r>
          </w:p>
          <w:p w14:paraId="22869BF2" w14:textId="7DF0F090" w:rsidR="00C66243" w:rsidRPr="00456143" w:rsidRDefault="00C04668" w:rsidP="0069618F">
            <w:pPr>
              <w:pStyle w:val="Normal1"/>
              <w:numPr>
                <w:ilvl w:val="0"/>
                <w:numId w:val="5"/>
              </w:numPr>
              <w:rPr>
                <w:rFonts w:asciiTheme="majorHAnsi" w:hAnsiTheme="majorHAnsi"/>
                <w:sz w:val="20"/>
                <w:szCs w:val="20"/>
              </w:rPr>
            </w:pPr>
            <w:r w:rsidRPr="0007426F">
              <w:rPr>
                <w:rFonts w:asciiTheme="majorHAnsi" w:eastAsia="Calibri" w:hAnsiTheme="majorHAnsi" w:cs="Calibri"/>
                <w:b/>
                <w:sz w:val="20"/>
                <w:szCs w:val="20"/>
                <w:highlight w:val="white"/>
              </w:rPr>
              <w:t xml:space="preserve">Discussion </w:t>
            </w:r>
            <w:r w:rsidR="00D87B68">
              <w:rPr>
                <w:rFonts w:asciiTheme="majorHAnsi" w:eastAsia="Calibri" w:hAnsiTheme="majorHAnsi" w:cs="Calibri"/>
                <w:b/>
                <w:sz w:val="20"/>
                <w:szCs w:val="20"/>
              </w:rPr>
              <w:t>Board</w:t>
            </w:r>
            <w:r w:rsidRPr="0007426F">
              <w:rPr>
                <w:rFonts w:asciiTheme="majorHAnsi" w:eastAsia="Calibri" w:hAnsiTheme="majorHAnsi" w:cs="Calibri"/>
                <w:b/>
                <w:sz w:val="20"/>
                <w:szCs w:val="20"/>
              </w:rPr>
              <w:t xml:space="preserve"> 7</w:t>
            </w:r>
            <w:r w:rsidR="0007426F">
              <w:rPr>
                <w:rFonts w:asciiTheme="majorHAnsi" w:eastAsia="Calibri" w:hAnsiTheme="majorHAnsi" w:cs="Calibri"/>
                <w:b/>
                <w:sz w:val="20"/>
                <w:szCs w:val="20"/>
              </w:rPr>
              <w:t xml:space="preserve">: </w:t>
            </w:r>
            <w:r w:rsidR="0007426F">
              <w:rPr>
                <w:rFonts w:asciiTheme="majorHAnsi" w:eastAsia="Calibri" w:hAnsiTheme="majorHAnsi" w:cs="Calibri"/>
                <w:sz w:val="20"/>
                <w:szCs w:val="20"/>
              </w:rPr>
              <w:t>Calculating your water footprint</w:t>
            </w:r>
          </w:p>
          <w:p w14:paraId="30E178AA" w14:textId="04851EF5" w:rsidR="00456143" w:rsidRPr="008925EC" w:rsidRDefault="00D87B68" w:rsidP="002718C9">
            <w:pPr>
              <w:pStyle w:val="Normal1"/>
              <w:numPr>
                <w:ilvl w:val="0"/>
                <w:numId w:val="5"/>
              </w:numPr>
              <w:rPr>
                <w:rFonts w:asciiTheme="majorHAnsi" w:hAnsiTheme="majorHAnsi"/>
                <w:sz w:val="20"/>
                <w:szCs w:val="20"/>
              </w:rPr>
            </w:pPr>
            <w:r>
              <w:rPr>
                <w:rFonts w:asciiTheme="majorHAnsi" w:eastAsia="Calibri" w:hAnsiTheme="majorHAnsi" w:cs="Calibri"/>
                <w:b/>
                <w:sz w:val="20"/>
                <w:szCs w:val="20"/>
              </w:rPr>
              <w:t xml:space="preserve">Weekly Assignment </w:t>
            </w:r>
            <w:r w:rsidR="002718C9">
              <w:rPr>
                <w:rFonts w:asciiTheme="majorHAnsi" w:eastAsia="Calibri" w:hAnsiTheme="majorHAnsi" w:cs="Calibri"/>
                <w:b/>
                <w:sz w:val="20"/>
                <w:szCs w:val="20"/>
              </w:rPr>
              <w:t>6</w:t>
            </w:r>
            <w:r>
              <w:rPr>
                <w:rFonts w:asciiTheme="majorHAnsi" w:eastAsia="Calibri" w:hAnsiTheme="majorHAnsi" w:cs="Calibri"/>
                <w:b/>
                <w:sz w:val="20"/>
                <w:szCs w:val="20"/>
              </w:rPr>
              <w:t>:</w:t>
            </w:r>
            <w:r>
              <w:rPr>
                <w:rFonts w:asciiTheme="majorHAnsi" w:hAnsiTheme="majorHAnsi"/>
                <w:sz w:val="20"/>
                <w:szCs w:val="20"/>
              </w:rPr>
              <w:t xml:space="preserve"> Collaborative Project </w:t>
            </w:r>
            <w:r w:rsidR="0031695E">
              <w:rPr>
                <w:rFonts w:asciiTheme="majorHAnsi" w:hAnsiTheme="majorHAnsi"/>
                <w:sz w:val="20"/>
                <w:szCs w:val="20"/>
              </w:rPr>
              <w:t xml:space="preserve">Task 1: </w:t>
            </w:r>
            <w:r>
              <w:rPr>
                <w:rFonts w:asciiTheme="majorHAnsi" w:hAnsiTheme="majorHAnsi"/>
                <w:sz w:val="20"/>
                <w:szCs w:val="20"/>
              </w:rPr>
              <w:t>Data Collection</w:t>
            </w:r>
          </w:p>
        </w:tc>
      </w:tr>
      <w:tr w:rsidR="00771C4F" w:rsidRPr="008925EC" w14:paraId="2CCCE817"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0663F4" w14:textId="119DA4D4" w:rsidR="00C66243" w:rsidRDefault="00C66243" w:rsidP="005053E3">
            <w:pPr>
              <w:pStyle w:val="Normal1"/>
              <w:rPr>
                <w:rFonts w:asciiTheme="majorHAnsi" w:eastAsia="Calibri" w:hAnsiTheme="majorHAnsi" w:cs="Calibri"/>
                <w:sz w:val="20"/>
                <w:szCs w:val="20"/>
              </w:rPr>
            </w:pPr>
            <w:bookmarkStart w:id="4" w:name="h.1fob9te" w:colFirst="0" w:colLast="0"/>
            <w:bookmarkEnd w:id="4"/>
            <w:r w:rsidRPr="008925EC">
              <w:rPr>
                <w:rFonts w:asciiTheme="majorHAnsi" w:eastAsia="Calibri" w:hAnsiTheme="majorHAnsi" w:cs="Calibri"/>
                <w:sz w:val="20"/>
                <w:szCs w:val="20"/>
                <w:highlight w:val="white"/>
              </w:rPr>
              <w:t>8</w:t>
            </w:r>
          </w:p>
          <w:p w14:paraId="0803D29E" w14:textId="188E9FDD" w:rsidR="00C04668" w:rsidRPr="008925EC" w:rsidRDefault="00C04668"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15B3B72A" w14:textId="4953890F" w:rsidR="00C66243" w:rsidRPr="008925EC" w:rsidRDefault="00C66243" w:rsidP="00AB3960">
            <w:pPr>
              <w:pStyle w:val="Normal1"/>
              <w:rPr>
                <w:rFonts w:asciiTheme="majorHAnsi" w:hAnsiTheme="majorHAnsi"/>
                <w:sz w:val="20"/>
                <w:szCs w:val="20"/>
              </w:rPr>
            </w:pPr>
            <w:r w:rsidRPr="00177BC4">
              <w:rPr>
                <w:rFonts w:asciiTheme="majorHAnsi" w:eastAsia="Calibri" w:hAnsiTheme="majorHAnsi" w:cs="Calibri"/>
                <w:b/>
                <w:sz w:val="20"/>
                <w:szCs w:val="20"/>
              </w:rPr>
              <w:t>Water:</w:t>
            </w:r>
            <w:r w:rsidRPr="008925EC">
              <w:rPr>
                <w:rFonts w:asciiTheme="majorHAnsi" w:eastAsia="Calibri" w:hAnsiTheme="majorHAnsi" w:cs="Calibri"/>
                <w:sz w:val="20"/>
                <w:szCs w:val="20"/>
              </w:rPr>
              <w:t xml:space="preserve"> </w:t>
            </w:r>
            <w:r w:rsidR="00AB3960">
              <w:rPr>
                <w:rFonts w:asciiTheme="majorHAnsi" w:eastAsia="Calibri" w:hAnsiTheme="majorHAnsi" w:cs="Calibri"/>
                <w:sz w:val="20"/>
                <w:szCs w:val="20"/>
              </w:rPr>
              <w:t>Using descriptive statistics to investigate urban water</w:t>
            </w:r>
          </w:p>
        </w:tc>
        <w:tc>
          <w:tcPr>
            <w:tcW w:w="4140" w:type="dxa"/>
            <w:tcBorders>
              <w:bottom w:val="single" w:sz="8" w:space="0" w:color="000000"/>
              <w:right w:val="single" w:sz="8" w:space="0" w:color="000000"/>
            </w:tcBorders>
            <w:tcMar>
              <w:top w:w="100" w:type="dxa"/>
              <w:left w:w="100" w:type="dxa"/>
              <w:bottom w:w="100" w:type="dxa"/>
              <w:right w:w="100" w:type="dxa"/>
            </w:tcMar>
          </w:tcPr>
          <w:p w14:paraId="340B00ED" w14:textId="0C6886D8" w:rsidR="00C66243" w:rsidRPr="00771990" w:rsidRDefault="004136C5" w:rsidP="004136C5">
            <w:pPr>
              <w:pStyle w:val="Normal1"/>
              <w:numPr>
                <w:ilvl w:val="0"/>
                <w:numId w:val="14"/>
              </w:numPr>
              <w:rPr>
                <w:rStyle w:val="Hyperlink"/>
                <w:rFonts w:asciiTheme="majorHAnsi" w:hAnsiTheme="majorHAnsi"/>
                <w:sz w:val="20"/>
                <w:szCs w:val="20"/>
              </w:rPr>
            </w:pPr>
            <w:r>
              <w:rPr>
                <w:rFonts w:asciiTheme="majorHAnsi" w:hAnsiTheme="majorHAnsi"/>
                <w:b/>
                <w:sz w:val="20"/>
                <w:szCs w:val="20"/>
              </w:rPr>
              <w:t>Video:</w:t>
            </w:r>
            <w:r>
              <w:rPr>
                <w:rFonts w:asciiTheme="majorHAnsi" w:hAnsiTheme="majorHAnsi"/>
                <w:sz w:val="20"/>
                <w:szCs w:val="20"/>
              </w:rPr>
              <w:t xml:space="preserve"> Science360</w:t>
            </w:r>
            <w:r w:rsidR="00C66243" w:rsidRPr="008925EC">
              <w:rPr>
                <w:rFonts w:asciiTheme="majorHAnsi" w:hAnsiTheme="majorHAnsi"/>
                <w:sz w:val="20"/>
                <w:szCs w:val="20"/>
              </w:rPr>
              <w:t>:</w:t>
            </w:r>
            <w:r>
              <w:rPr>
                <w:rFonts w:asciiTheme="majorHAnsi" w:hAnsiTheme="majorHAnsi"/>
                <w:sz w:val="20"/>
                <w:szCs w:val="20"/>
              </w:rPr>
              <w:t xml:space="preserve"> </w:t>
            </w:r>
            <w:r w:rsidR="00771990">
              <w:rPr>
                <w:rFonts w:asciiTheme="majorHAnsi" w:hAnsiTheme="majorHAnsi"/>
                <w:sz w:val="20"/>
                <w:szCs w:val="20"/>
              </w:rPr>
              <w:fldChar w:fldCharType="begin"/>
            </w:r>
            <w:r w:rsidR="00771990">
              <w:rPr>
                <w:rFonts w:asciiTheme="majorHAnsi" w:hAnsiTheme="majorHAnsi"/>
                <w:sz w:val="20"/>
                <w:szCs w:val="20"/>
              </w:rPr>
              <w:instrText xml:space="preserve"> HYPERLINK "https://science360.gov/obj/video/3460a5b7-c231-442b-b828-37bd521eb31e/sustainability-water-los-angeles-water-imports" </w:instrText>
            </w:r>
            <w:r w:rsidR="00771990">
              <w:rPr>
                <w:rFonts w:asciiTheme="majorHAnsi" w:hAnsiTheme="majorHAnsi"/>
                <w:sz w:val="20"/>
                <w:szCs w:val="20"/>
              </w:rPr>
              <w:fldChar w:fldCharType="separate"/>
            </w:r>
            <w:r w:rsidRPr="00771990">
              <w:rPr>
                <w:rStyle w:val="Hyperlink"/>
                <w:rFonts w:asciiTheme="majorHAnsi" w:hAnsiTheme="majorHAnsi"/>
                <w:sz w:val="20"/>
                <w:szCs w:val="20"/>
              </w:rPr>
              <w:t>Sustainability: Water –</w:t>
            </w:r>
            <w:r w:rsidR="00C66243" w:rsidRPr="00771990">
              <w:rPr>
                <w:rStyle w:val="Hyperlink"/>
                <w:rFonts w:asciiTheme="majorHAnsi" w:hAnsiTheme="majorHAnsi"/>
                <w:sz w:val="20"/>
                <w:szCs w:val="20"/>
              </w:rPr>
              <w:t xml:space="preserve"> Los Angeles and Water Imports</w:t>
            </w:r>
          </w:p>
          <w:p w14:paraId="7A1B1064" w14:textId="65785CA0" w:rsidR="005B7AA3" w:rsidRPr="005B7AA3" w:rsidRDefault="00771990" w:rsidP="004136C5">
            <w:pPr>
              <w:pStyle w:val="Normal1"/>
              <w:numPr>
                <w:ilvl w:val="0"/>
                <w:numId w:val="14"/>
              </w:numPr>
              <w:rPr>
                <w:rFonts w:asciiTheme="majorHAnsi" w:hAnsiTheme="majorHAnsi"/>
                <w:sz w:val="20"/>
                <w:szCs w:val="20"/>
              </w:rPr>
            </w:pPr>
            <w:r>
              <w:rPr>
                <w:rFonts w:asciiTheme="majorHAnsi" w:hAnsiTheme="majorHAnsi"/>
                <w:sz w:val="20"/>
                <w:szCs w:val="20"/>
              </w:rPr>
              <w:fldChar w:fldCharType="end"/>
            </w:r>
            <w:r w:rsidR="005B7AA3">
              <w:rPr>
                <w:rFonts w:asciiTheme="majorHAnsi" w:hAnsiTheme="majorHAnsi"/>
                <w:b/>
                <w:sz w:val="20"/>
                <w:szCs w:val="20"/>
              </w:rPr>
              <w:t xml:space="preserve">Reading: </w:t>
            </w:r>
            <w:hyperlink r:id="rId40" w:history="1">
              <w:r w:rsidR="005B7AA3" w:rsidRPr="00771990">
                <w:rPr>
                  <w:rStyle w:val="Hyperlink"/>
                  <w:rFonts w:asciiTheme="majorHAnsi" w:hAnsiTheme="majorHAnsi"/>
                  <w:sz w:val="20"/>
                  <w:szCs w:val="20"/>
                </w:rPr>
                <w:t>Chapter 2: Descriptive Statistics</w:t>
              </w:r>
            </w:hyperlink>
            <w:r w:rsidR="005B7AA3">
              <w:rPr>
                <w:rFonts w:asciiTheme="majorHAnsi" w:hAnsiTheme="majorHAnsi"/>
                <w:sz w:val="20"/>
                <w:szCs w:val="20"/>
              </w:rPr>
              <w:t xml:space="preserve"> </w:t>
            </w:r>
            <w:r w:rsidR="005B7AA3">
              <w:rPr>
                <w:rFonts w:asciiTheme="majorHAnsi" w:hAnsiTheme="majorHAnsi"/>
                <w:i/>
                <w:sz w:val="20"/>
                <w:szCs w:val="20"/>
              </w:rPr>
              <w:t xml:space="preserve">from </w:t>
            </w:r>
            <w:r w:rsidR="005B7AA3">
              <w:rPr>
                <w:rFonts w:asciiTheme="majorHAnsi" w:hAnsiTheme="majorHAnsi"/>
                <w:sz w:val="20"/>
                <w:szCs w:val="20"/>
              </w:rPr>
              <w:t xml:space="preserve">OpenStax. </w:t>
            </w:r>
            <w:r w:rsidR="005B7AA3">
              <w:rPr>
                <w:rFonts w:asciiTheme="majorHAnsi" w:hAnsiTheme="majorHAnsi"/>
                <w:i/>
                <w:sz w:val="20"/>
                <w:szCs w:val="20"/>
              </w:rPr>
              <w:t>Introductory Statistics</w:t>
            </w:r>
            <w:r w:rsidR="005B7AA3">
              <w:rPr>
                <w:rFonts w:asciiTheme="majorHAnsi" w:hAnsiTheme="majorHAnsi"/>
                <w:sz w:val="20"/>
                <w:szCs w:val="20"/>
              </w:rPr>
              <w:t>. OpenStax. 19 July 2013.</w:t>
            </w:r>
          </w:p>
          <w:p w14:paraId="2A868FD7" w14:textId="08CC8119" w:rsidR="00F727E3" w:rsidRPr="008925EC" w:rsidRDefault="00F727E3" w:rsidP="004136C5">
            <w:pPr>
              <w:pStyle w:val="Normal1"/>
              <w:numPr>
                <w:ilvl w:val="0"/>
                <w:numId w:val="14"/>
              </w:numPr>
              <w:rPr>
                <w:rFonts w:asciiTheme="majorHAnsi" w:hAnsiTheme="majorHAnsi"/>
                <w:sz w:val="20"/>
                <w:szCs w:val="20"/>
              </w:rPr>
            </w:pPr>
            <w:r>
              <w:rPr>
                <w:rFonts w:asciiTheme="majorHAnsi" w:hAnsiTheme="majorHAnsi"/>
                <w:b/>
                <w:sz w:val="20"/>
                <w:szCs w:val="20"/>
              </w:rPr>
              <w:t>Reading:</w:t>
            </w:r>
            <w:r w:rsidR="0031695E">
              <w:rPr>
                <w:rFonts w:asciiTheme="majorHAnsi" w:hAnsiTheme="majorHAnsi"/>
                <w:sz w:val="20"/>
                <w:szCs w:val="20"/>
              </w:rPr>
              <w:t xml:space="preserve"> NYC DEP. 2016</w:t>
            </w:r>
            <w:r>
              <w:rPr>
                <w:rFonts w:asciiTheme="majorHAnsi" w:hAnsiTheme="majorHAnsi"/>
                <w:sz w:val="20"/>
                <w:szCs w:val="20"/>
              </w:rPr>
              <w:t>. New York City 201</w:t>
            </w:r>
            <w:r w:rsidR="0031695E">
              <w:rPr>
                <w:rFonts w:asciiTheme="majorHAnsi" w:hAnsiTheme="majorHAnsi"/>
                <w:sz w:val="20"/>
                <w:szCs w:val="20"/>
              </w:rPr>
              <w:t>6</w:t>
            </w:r>
            <w:r>
              <w:rPr>
                <w:rFonts w:asciiTheme="majorHAnsi" w:hAnsiTheme="majorHAnsi"/>
                <w:sz w:val="20"/>
                <w:szCs w:val="20"/>
              </w:rPr>
              <w:t xml:space="preserve"> </w:t>
            </w:r>
            <w:hyperlink r:id="rId41" w:history="1">
              <w:r w:rsidRPr="0031695E">
                <w:rPr>
                  <w:rStyle w:val="Hyperlink"/>
                  <w:rFonts w:asciiTheme="majorHAnsi" w:hAnsiTheme="majorHAnsi"/>
                  <w:sz w:val="20"/>
                  <w:szCs w:val="20"/>
                </w:rPr>
                <w:t>Drinking Water Supply and Quality Report</w:t>
              </w:r>
            </w:hyperlink>
            <w:r>
              <w:rPr>
                <w:rFonts w:asciiTheme="majorHAnsi" w:hAnsiTheme="majorHAnsi"/>
                <w:sz w:val="20"/>
                <w:szCs w:val="20"/>
              </w:rPr>
              <w:t xml:space="preserve">. </w:t>
            </w:r>
          </w:p>
        </w:tc>
        <w:tc>
          <w:tcPr>
            <w:tcW w:w="3230" w:type="dxa"/>
            <w:tcBorders>
              <w:bottom w:val="single" w:sz="8" w:space="0" w:color="000000"/>
              <w:right w:val="single" w:sz="8" w:space="0" w:color="000000"/>
            </w:tcBorders>
            <w:tcMar>
              <w:top w:w="100" w:type="dxa"/>
              <w:left w:w="100" w:type="dxa"/>
              <w:bottom w:w="100" w:type="dxa"/>
              <w:right w:w="100" w:type="dxa"/>
            </w:tcMar>
          </w:tcPr>
          <w:p w14:paraId="5C2D63E4" w14:textId="4D9274C9" w:rsidR="00C04668" w:rsidRPr="0007426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C04668" w:rsidRPr="0007426F">
              <w:rPr>
                <w:rFonts w:asciiTheme="majorHAnsi" w:eastAsia="Calibri" w:hAnsiTheme="majorHAnsi" w:cs="Calibri"/>
                <w:b/>
                <w:sz w:val="20"/>
                <w:szCs w:val="20"/>
                <w:highlight w:val="white"/>
              </w:rPr>
              <w:t xml:space="preserve"> 8</w:t>
            </w:r>
          </w:p>
          <w:p w14:paraId="7FC3E62A" w14:textId="6EFE8379" w:rsidR="00456143" w:rsidRPr="00D87B68" w:rsidRDefault="00C04668" w:rsidP="00D87B68">
            <w:pPr>
              <w:pStyle w:val="Normal1"/>
              <w:numPr>
                <w:ilvl w:val="0"/>
                <w:numId w:val="5"/>
              </w:numPr>
              <w:rPr>
                <w:rFonts w:asciiTheme="majorHAnsi" w:hAnsiTheme="majorHAnsi"/>
                <w:sz w:val="20"/>
                <w:szCs w:val="20"/>
              </w:rPr>
            </w:pPr>
            <w:r w:rsidRPr="0007426F">
              <w:rPr>
                <w:rFonts w:asciiTheme="majorHAnsi" w:eastAsia="Calibri" w:hAnsiTheme="majorHAnsi" w:cs="Calibri"/>
                <w:b/>
                <w:sz w:val="20"/>
                <w:szCs w:val="20"/>
                <w:highlight w:val="white"/>
              </w:rPr>
              <w:t xml:space="preserve">Discussion </w:t>
            </w:r>
            <w:r w:rsidR="00D87B68">
              <w:rPr>
                <w:rFonts w:asciiTheme="majorHAnsi" w:eastAsia="Calibri" w:hAnsiTheme="majorHAnsi" w:cs="Calibri"/>
                <w:b/>
                <w:sz w:val="20"/>
                <w:szCs w:val="20"/>
              </w:rPr>
              <w:t>Board</w:t>
            </w:r>
            <w:r w:rsidRPr="0007426F">
              <w:rPr>
                <w:rFonts w:asciiTheme="majorHAnsi" w:eastAsia="Calibri" w:hAnsiTheme="majorHAnsi" w:cs="Calibri"/>
                <w:b/>
                <w:sz w:val="20"/>
                <w:szCs w:val="20"/>
              </w:rPr>
              <w:t xml:space="preserve"> 8</w:t>
            </w:r>
            <w:r w:rsidR="0007426F">
              <w:rPr>
                <w:rFonts w:asciiTheme="majorHAnsi" w:eastAsia="Calibri" w:hAnsiTheme="majorHAnsi" w:cs="Calibri"/>
                <w:b/>
                <w:sz w:val="20"/>
                <w:szCs w:val="20"/>
              </w:rPr>
              <w:t xml:space="preserve">: </w:t>
            </w:r>
            <w:r w:rsidR="00456143" w:rsidRPr="00D87B68">
              <w:rPr>
                <w:rFonts w:asciiTheme="majorHAnsi" w:hAnsiTheme="majorHAnsi"/>
                <w:sz w:val="20"/>
                <w:szCs w:val="20"/>
              </w:rPr>
              <w:t>DEC water quality data</w:t>
            </w:r>
            <w:r w:rsidR="00D87B68">
              <w:rPr>
                <w:rFonts w:asciiTheme="majorHAnsi" w:hAnsiTheme="majorHAnsi"/>
                <w:sz w:val="20"/>
                <w:szCs w:val="20"/>
              </w:rPr>
              <w:t xml:space="preserve"> analysis</w:t>
            </w:r>
          </w:p>
          <w:p w14:paraId="13B1F33B" w14:textId="28815B8D" w:rsidR="00456143" w:rsidRPr="00B10528" w:rsidRDefault="00D87B68" w:rsidP="0031695E">
            <w:pPr>
              <w:pStyle w:val="Normal1"/>
              <w:numPr>
                <w:ilvl w:val="0"/>
                <w:numId w:val="5"/>
              </w:numPr>
              <w:rPr>
                <w:rFonts w:asciiTheme="majorHAnsi" w:hAnsiTheme="majorHAnsi"/>
                <w:sz w:val="20"/>
                <w:szCs w:val="20"/>
              </w:rPr>
            </w:pPr>
            <w:r>
              <w:rPr>
                <w:rFonts w:asciiTheme="majorHAnsi" w:eastAsia="Calibri" w:hAnsiTheme="majorHAnsi" w:cs="Calibri"/>
                <w:b/>
                <w:sz w:val="20"/>
                <w:szCs w:val="20"/>
              </w:rPr>
              <w:t xml:space="preserve">Weekly Assignment </w:t>
            </w:r>
            <w:r w:rsidR="0031695E">
              <w:rPr>
                <w:rFonts w:asciiTheme="majorHAnsi" w:eastAsia="Calibri" w:hAnsiTheme="majorHAnsi" w:cs="Calibri"/>
                <w:b/>
                <w:sz w:val="20"/>
                <w:szCs w:val="20"/>
              </w:rPr>
              <w:t>7</w:t>
            </w:r>
            <w:r w:rsidR="00456143">
              <w:rPr>
                <w:rFonts w:asciiTheme="majorHAnsi" w:eastAsia="Calibri" w:hAnsiTheme="majorHAnsi" w:cs="Calibri"/>
                <w:b/>
                <w:sz w:val="20"/>
                <w:szCs w:val="20"/>
              </w:rPr>
              <w:t>:</w:t>
            </w:r>
            <w:r w:rsidR="00456143">
              <w:rPr>
                <w:rFonts w:asciiTheme="majorHAnsi" w:hAnsiTheme="majorHAnsi"/>
                <w:sz w:val="20"/>
                <w:szCs w:val="20"/>
              </w:rPr>
              <w:t xml:space="preserve"> </w:t>
            </w:r>
            <w:r>
              <w:rPr>
                <w:rFonts w:asciiTheme="majorHAnsi" w:hAnsiTheme="majorHAnsi"/>
                <w:sz w:val="20"/>
                <w:szCs w:val="20"/>
              </w:rPr>
              <w:t xml:space="preserve">Collaborative Project </w:t>
            </w:r>
            <w:r w:rsidR="0031695E">
              <w:rPr>
                <w:rFonts w:asciiTheme="majorHAnsi" w:hAnsiTheme="majorHAnsi"/>
                <w:sz w:val="20"/>
                <w:szCs w:val="20"/>
              </w:rPr>
              <w:t xml:space="preserve">Task 2: </w:t>
            </w:r>
            <w:r>
              <w:rPr>
                <w:rFonts w:asciiTheme="majorHAnsi" w:hAnsiTheme="majorHAnsi"/>
                <w:sz w:val="20"/>
                <w:szCs w:val="20"/>
              </w:rPr>
              <w:t>A</w:t>
            </w:r>
            <w:r w:rsidR="00456143">
              <w:rPr>
                <w:rFonts w:asciiTheme="majorHAnsi" w:hAnsiTheme="majorHAnsi"/>
                <w:sz w:val="20"/>
                <w:szCs w:val="20"/>
              </w:rPr>
              <w:t xml:space="preserve">nnotated </w:t>
            </w:r>
            <w:r>
              <w:rPr>
                <w:rFonts w:asciiTheme="majorHAnsi" w:hAnsiTheme="majorHAnsi"/>
                <w:sz w:val="20"/>
                <w:szCs w:val="20"/>
              </w:rPr>
              <w:t>B</w:t>
            </w:r>
            <w:r w:rsidR="00456143">
              <w:rPr>
                <w:rFonts w:asciiTheme="majorHAnsi" w:hAnsiTheme="majorHAnsi"/>
                <w:sz w:val="20"/>
                <w:szCs w:val="20"/>
              </w:rPr>
              <w:t>ibliography</w:t>
            </w:r>
          </w:p>
        </w:tc>
      </w:tr>
      <w:tr w:rsidR="00771C4F" w:rsidRPr="008925EC" w14:paraId="4BAE6452"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90A8E6" w14:textId="1961DB09" w:rsidR="00C66243" w:rsidRDefault="00C66243" w:rsidP="005053E3">
            <w:pPr>
              <w:pStyle w:val="Normal1"/>
              <w:rPr>
                <w:rFonts w:asciiTheme="majorHAnsi" w:eastAsia="Calibri" w:hAnsiTheme="majorHAnsi" w:cs="Calibri"/>
                <w:sz w:val="20"/>
                <w:szCs w:val="20"/>
              </w:rPr>
            </w:pPr>
            <w:r w:rsidRPr="008925EC">
              <w:rPr>
                <w:rFonts w:asciiTheme="majorHAnsi" w:eastAsia="Calibri" w:hAnsiTheme="majorHAnsi" w:cs="Calibri"/>
                <w:sz w:val="20"/>
                <w:szCs w:val="20"/>
                <w:highlight w:val="white"/>
              </w:rPr>
              <w:t>9</w:t>
            </w:r>
          </w:p>
          <w:p w14:paraId="4BF08309" w14:textId="32979057" w:rsidR="00C04668" w:rsidRPr="008925EC" w:rsidRDefault="00C04668"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64DFD173" w14:textId="7F61FC35" w:rsidR="00C66243" w:rsidRPr="008925EC" w:rsidRDefault="00C66243" w:rsidP="00AB3960">
            <w:pPr>
              <w:pStyle w:val="Normal1"/>
              <w:rPr>
                <w:rFonts w:asciiTheme="majorHAnsi" w:hAnsiTheme="majorHAnsi"/>
                <w:sz w:val="20"/>
                <w:szCs w:val="20"/>
              </w:rPr>
            </w:pPr>
            <w:r w:rsidRPr="00F727E3">
              <w:rPr>
                <w:rFonts w:asciiTheme="majorHAnsi" w:eastAsia="Calibri" w:hAnsiTheme="majorHAnsi" w:cs="Calibri"/>
                <w:b/>
                <w:sz w:val="20"/>
                <w:szCs w:val="20"/>
              </w:rPr>
              <w:t>Urban Ecology:</w:t>
            </w:r>
            <w:r w:rsidRPr="008925EC">
              <w:rPr>
                <w:rFonts w:asciiTheme="majorHAnsi" w:eastAsia="Calibri" w:hAnsiTheme="majorHAnsi" w:cs="Calibri"/>
                <w:sz w:val="20"/>
                <w:szCs w:val="20"/>
              </w:rPr>
              <w:t xml:space="preserve"> </w:t>
            </w:r>
            <w:r w:rsidR="00AB3960">
              <w:rPr>
                <w:rFonts w:asciiTheme="majorHAnsi" w:eastAsia="Calibri" w:hAnsiTheme="majorHAnsi" w:cs="Calibri"/>
                <w:sz w:val="20"/>
                <w:szCs w:val="20"/>
              </w:rPr>
              <w:t xml:space="preserve">Designing </w:t>
            </w:r>
            <w:r w:rsidR="00F16025">
              <w:rPr>
                <w:rFonts w:asciiTheme="majorHAnsi" w:eastAsia="Calibri" w:hAnsiTheme="majorHAnsi" w:cs="Calibri"/>
                <w:sz w:val="20"/>
                <w:szCs w:val="20"/>
              </w:rPr>
              <w:t xml:space="preserve">and reproducing </w:t>
            </w:r>
            <w:r w:rsidR="00AB3960">
              <w:rPr>
                <w:rFonts w:asciiTheme="majorHAnsi" w:eastAsia="Calibri" w:hAnsiTheme="majorHAnsi" w:cs="Calibri"/>
                <w:sz w:val="20"/>
                <w:szCs w:val="20"/>
              </w:rPr>
              <w:t>ecology experiments in the city</w:t>
            </w:r>
          </w:p>
        </w:tc>
        <w:tc>
          <w:tcPr>
            <w:tcW w:w="4140" w:type="dxa"/>
            <w:tcBorders>
              <w:bottom w:val="single" w:sz="8" w:space="0" w:color="000000"/>
              <w:right w:val="single" w:sz="8" w:space="0" w:color="000000"/>
            </w:tcBorders>
            <w:tcMar>
              <w:top w:w="100" w:type="dxa"/>
              <w:left w:w="100" w:type="dxa"/>
              <w:bottom w:w="100" w:type="dxa"/>
              <w:right w:w="100" w:type="dxa"/>
            </w:tcMar>
          </w:tcPr>
          <w:p w14:paraId="6AC59ABB" w14:textId="06566F0C" w:rsidR="00BF24E3" w:rsidRDefault="00C66243" w:rsidP="00BF24E3">
            <w:pPr>
              <w:pStyle w:val="Normal1"/>
              <w:numPr>
                <w:ilvl w:val="0"/>
                <w:numId w:val="15"/>
              </w:numPr>
              <w:rPr>
                <w:rFonts w:asciiTheme="majorHAnsi" w:eastAsia="Calibri" w:hAnsiTheme="majorHAnsi" w:cs="Calibri"/>
                <w:sz w:val="20"/>
                <w:szCs w:val="20"/>
              </w:rPr>
            </w:pPr>
            <w:r w:rsidRPr="00F727E3">
              <w:rPr>
                <w:rFonts w:asciiTheme="majorHAnsi" w:eastAsia="Calibri" w:hAnsiTheme="majorHAnsi" w:cs="Calibri"/>
                <w:b/>
                <w:sz w:val="20"/>
                <w:szCs w:val="20"/>
              </w:rPr>
              <w:t>SF video:</w:t>
            </w:r>
            <w:r w:rsidRPr="008925EC">
              <w:rPr>
                <w:rFonts w:asciiTheme="majorHAnsi" w:eastAsia="Calibri" w:hAnsiTheme="majorHAnsi" w:cs="Calibri"/>
                <w:sz w:val="20"/>
                <w:szCs w:val="20"/>
              </w:rPr>
              <w:t xml:space="preserve"> </w:t>
            </w:r>
            <w:hyperlink r:id="rId42" w:history="1">
              <w:r w:rsidRPr="006B7D4C">
                <w:rPr>
                  <w:rStyle w:val="Hyperlink"/>
                  <w:rFonts w:asciiTheme="majorHAnsi" w:eastAsia="Calibri" w:hAnsiTheme="majorHAnsi" w:cs="Calibri"/>
                  <w:sz w:val="20"/>
                  <w:szCs w:val="20"/>
                </w:rPr>
                <w:t>Urban Ecology</w:t>
              </w:r>
            </w:hyperlink>
          </w:p>
          <w:p w14:paraId="53413943" w14:textId="05A1F4ED" w:rsidR="00C64CE6" w:rsidRPr="00BF24E3" w:rsidRDefault="00C64CE6" w:rsidP="00BF24E3">
            <w:pPr>
              <w:pStyle w:val="Normal1"/>
              <w:numPr>
                <w:ilvl w:val="0"/>
                <w:numId w:val="15"/>
              </w:numPr>
              <w:rPr>
                <w:rFonts w:asciiTheme="majorHAnsi" w:eastAsia="Calibri" w:hAnsiTheme="majorHAnsi" w:cs="Calibri"/>
                <w:sz w:val="20"/>
                <w:szCs w:val="20"/>
              </w:rPr>
            </w:pPr>
            <w:r w:rsidRPr="00BF24E3">
              <w:rPr>
                <w:rFonts w:asciiTheme="majorHAnsi" w:eastAsia="Calibri" w:hAnsiTheme="majorHAnsi" w:cs="Calibri"/>
                <w:b/>
                <w:sz w:val="20"/>
                <w:szCs w:val="20"/>
              </w:rPr>
              <w:t xml:space="preserve">Reading: </w:t>
            </w:r>
            <w:hyperlink r:id="rId43" w:history="1">
              <w:r w:rsidR="00FE5060" w:rsidRPr="00BF24E3">
                <w:rPr>
                  <w:rStyle w:val="Hyperlink"/>
                  <w:rFonts w:asciiTheme="majorHAnsi" w:eastAsia="Calibri" w:hAnsiTheme="majorHAnsi" w:cs="Calibri"/>
                  <w:sz w:val="20"/>
                  <w:szCs w:val="20"/>
                </w:rPr>
                <w:t>Chapter 44: Ecology and the Biosphere</w:t>
              </w:r>
            </w:hyperlink>
            <w:r w:rsidR="00FE5060" w:rsidRPr="00BF24E3">
              <w:rPr>
                <w:rFonts w:asciiTheme="majorHAnsi" w:eastAsia="Calibri" w:hAnsiTheme="majorHAnsi" w:cs="Calibri"/>
                <w:sz w:val="20"/>
                <w:szCs w:val="20"/>
              </w:rPr>
              <w:t xml:space="preserve"> </w:t>
            </w:r>
            <w:r w:rsidR="00FE5060" w:rsidRPr="00BF24E3">
              <w:rPr>
                <w:rFonts w:asciiTheme="majorHAnsi" w:eastAsia="Calibri" w:hAnsiTheme="majorHAnsi" w:cs="Calibri"/>
                <w:i/>
                <w:sz w:val="20"/>
                <w:szCs w:val="20"/>
              </w:rPr>
              <w:t>from</w:t>
            </w:r>
            <w:r w:rsidR="00FE5060" w:rsidRPr="00BF24E3">
              <w:rPr>
                <w:rFonts w:asciiTheme="majorHAnsi" w:eastAsia="Calibri" w:hAnsiTheme="majorHAnsi" w:cs="Calibri"/>
                <w:sz w:val="20"/>
                <w:szCs w:val="20"/>
              </w:rPr>
              <w:t xml:space="preserve"> </w:t>
            </w:r>
            <w:r w:rsidR="00FE5060" w:rsidRPr="00BF24E3">
              <w:rPr>
                <w:rFonts w:asciiTheme="majorHAnsi" w:hAnsiTheme="majorHAnsi"/>
                <w:sz w:val="20"/>
                <w:szCs w:val="20"/>
              </w:rPr>
              <w:t xml:space="preserve">OpenStax, </w:t>
            </w:r>
            <w:r w:rsidR="00FE5060" w:rsidRPr="00BF24E3">
              <w:rPr>
                <w:rFonts w:asciiTheme="majorHAnsi" w:hAnsiTheme="majorHAnsi"/>
                <w:i/>
                <w:iCs/>
                <w:sz w:val="20"/>
                <w:szCs w:val="20"/>
              </w:rPr>
              <w:t>Biology</w:t>
            </w:r>
            <w:r w:rsidR="00FE5060" w:rsidRPr="00BF24E3">
              <w:rPr>
                <w:rFonts w:asciiTheme="majorHAnsi" w:hAnsiTheme="majorHAnsi"/>
                <w:sz w:val="20"/>
                <w:szCs w:val="20"/>
              </w:rPr>
              <w:t>. OpenStax. 21 October 2016.</w:t>
            </w:r>
            <w:r w:rsidR="004A77BD">
              <w:rPr>
                <w:rFonts w:asciiTheme="majorHAnsi" w:hAnsiTheme="majorHAnsi"/>
                <w:sz w:val="20"/>
                <w:szCs w:val="20"/>
              </w:rPr>
              <w:t xml:space="preserve"> Read only the Introduction and Sections 44.1, 44.2, and 44.5.</w:t>
            </w:r>
          </w:p>
          <w:p w14:paraId="5D8D1EAD" w14:textId="77777777" w:rsidR="00C66243" w:rsidRDefault="00F727E3" w:rsidP="00F727E3">
            <w:pPr>
              <w:pStyle w:val="Normal1"/>
              <w:numPr>
                <w:ilvl w:val="0"/>
                <w:numId w:val="15"/>
              </w:numPr>
              <w:rPr>
                <w:rFonts w:asciiTheme="majorHAnsi" w:eastAsia="Calibri" w:hAnsiTheme="majorHAnsi" w:cs="Calibri"/>
                <w:sz w:val="20"/>
                <w:szCs w:val="20"/>
              </w:rPr>
            </w:pPr>
            <w:r>
              <w:rPr>
                <w:rFonts w:asciiTheme="majorHAnsi" w:eastAsia="Calibri" w:hAnsiTheme="majorHAnsi" w:cs="Calibri"/>
                <w:b/>
                <w:sz w:val="20"/>
                <w:szCs w:val="20"/>
              </w:rPr>
              <w:t>Reading:</w:t>
            </w:r>
            <w:r>
              <w:rPr>
                <w:rFonts w:asciiTheme="majorHAnsi" w:eastAsia="Calibri" w:hAnsiTheme="majorHAnsi" w:cs="Calibri"/>
                <w:sz w:val="20"/>
                <w:szCs w:val="20"/>
              </w:rPr>
              <w:t xml:space="preserve"> </w:t>
            </w:r>
            <w:proofErr w:type="spellStart"/>
            <w:r w:rsidR="00C66243" w:rsidRPr="00F727E3">
              <w:rPr>
                <w:rFonts w:asciiTheme="majorHAnsi" w:eastAsia="Calibri" w:hAnsiTheme="majorHAnsi" w:cs="Calibri"/>
                <w:sz w:val="20"/>
                <w:szCs w:val="20"/>
              </w:rPr>
              <w:t>Helden</w:t>
            </w:r>
            <w:proofErr w:type="spellEnd"/>
            <w:r w:rsidR="00C66243" w:rsidRPr="00F727E3">
              <w:rPr>
                <w:rFonts w:asciiTheme="majorHAnsi" w:eastAsia="Calibri" w:hAnsiTheme="majorHAnsi" w:cs="Calibri"/>
                <w:sz w:val="20"/>
                <w:szCs w:val="20"/>
              </w:rPr>
              <w:t xml:space="preserve"> and Leather</w:t>
            </w:r>
            <w:r>
              <w:rPr>
                <w:rFonts w:asciiTheme="majorHAnsi" w:eastAsia="Calibri" w:hAnsiTheme="majorHAnsi" w:cs="Calibri"/>
                <w:sz w:val="20"/>
                <w:szCs w:val="20"/>
              </w:rPr>
              <w:t>.</w:t>
            </w:r>
            <w:r w:rsidR="00C66243" w:rsidRPr="00F727E3">
              <w:rPr>
                <w:rFonts w:asciiTheme="majorHAnsi" w:eastAsia="Calibri" w:hAnsiTheme="majorHAnsi" w:cs="Calibri"/>
                <w:sz w:val="20"/>
                <w:szCs w:val="20"/>
              </w:rPr>
              <w:t xml:space="preserve"> 2004</w:t>
            </w:r>
            <w:r>
              <w:rPr>
                <w:rFonts w:asciiTheme="majorHAnsi" w:eastAsia="Calibri" w:hAnsiTheme="majorHAnsi" w:cs="Calibri"/>
                <w:sz w:val="20"/>
                <w:szCs w:val="20"/>
              </w:rPr>
              <w:t xml:space="preserve">. </w:t>
            </w:r>
            <w:r w:rsidRPr="00F727E3">
              <w:rPr>
                <w:rFonts w:asciiTheme="majorHAnsi" w:eastAsia="Calibri" w:hAnsiTheme="majorHAnsi" w:cs="Calibri"/>
                <w:sz w:val="20"/>
                <w:szCs w:val="20"/>
              </w:rPr>
              <w:t>Biodiversity on urban roundabouts—Hemiptera, management an</w:t>
            </w:r>
            <w:r>
              <w:rPr>
                <w:rFonts w:asciiTheme="majorHAnsi" w:eastAsia="Calibri" w:hAnsiTheme="majorHAnsi" w:cs="Calibri"/>
                <w:sz w:val="20"/>
                <w:szCs w:val="20"/>
              </w:rPr>
              <w:t xml:space="preserve">d the species–area relationship. </w:t>
            </w:r>
            <w:r>
              <w:rPr>
                <w:rFonts w:asciiTheme="majorHAnsi" w:eastAsia="Calibri" w:hAnsiTheme="majorHAnsi" w:cs="Calibri"/>
                <w:i/>
                <w:sz w:val="20"/>
                <w:szCs w:val="20"/>
              </w:rPr>
              <w:t>Basic and Applied Ecology.</w:t>
            </w:r>
            <w:r>
              <w:rPr>
                <w:rFonts w:asciiTheme="majorHAnsi" w:eastAsia="Calibri" w:hAnsiTheme="majorHAnsi" w:cs="Calibri"/>
                <w:sz w:val="20"/>
                <w:szCs w:val="20"/>
              </w:rPr>
              <w:t xml:space="preserve"> 5:367-377.</w:t>
            </w:r>
            <w:r w:rsidR="006B7D4C">
              <w:rPr>
                <w:rFonts w:asciiTheme="majorHAnsi" w:eastAsia="Calibri" w:hAnsiTheme="majorHAnsi" w:cs="Calibri"/>
                <w:sz w:val="20"/>
                <w:szCs w:val="20"/>
              </w:rPr>
              <w:t xml:space="preserve"> [PDF]</w:t>
            </w:r>
          </w:p>
          <w:p w14:paraId="11E49A56" w14:textId="77777777" w:rsidR="00BF24E3" w:rsidRPr="002F6065" w:rsidRDefault="00BF24E3" w:rsidP="00BF24E3">
            <w:pPr>
              <w:pStyle w:val="Normal1"/>
              <w:numPr>
                <w:ilvl w:val="0"/>
                <w:numId w:val="15"/>
              </w:numPr>
              <w:rPr>
                <w:rStyle w:val="Hyperlink"/>
                <w:rFonts w:asciiTheme="majorHAnsi" w:eastAsia="Calibri" w:hAnsiTheme="majorHAnsi" w:cs="Calibri"/>
                <w:b/>
                <w:color w:val="000000"/>
                <w:sz w:val="20"/>
                <w:szCs w:val="20"/>
                <w:u w:val="none"/>
              </w:rPr>
            </w:pPr>
            <w:r w:rsidRPr="00BF24E3">
              <w:rPr>
                <w:rFonts w:asciiTheme="majorHAnsi" w:eastAsia="Calibri" w:hAnsiTheme="majorHAnsi" w:cs="Calibri"/>
                <w:b/>
                <w:sz w:val="20"/>
                <w:szCs w:val="20"/>
              </w:rPr>
              <w:t xml:space="preserve">Video: </w:t>
            </w:r>
            <w:hyperlink r:id="rId44" w:history="1">
              <w:proofErr w:type="spellStart"/>
              <w:r w:rsidRPr="00BF24E3">
                <w:rPr>
                  <w:rStyle w:val="Hyperlink"/>
                  <w:rFonts w:asciiTheme="majorHAnsi" w:eastAsia="Calibri" w:hAnsiTheme="majorHAnsi" w:cs="Calibri"/>
                  <w:sz w:val="20"/>
                  <w:szCs w:val="20"/>
                </w:rPr>
                <w:t>SciShow</w:t>
              </w:r>
              <w:proofErr w:type="spellEnd"/>
              <w:r w:rsidRPr="00BF24E3">
                <w:rPr>
                  <w:rStyle w:val="Hyperlink"/>
                  <w:rFonts w:asciiTheme="majorHAnsi" w:eastAsia="Calibri" w:hAnsiTheme="majorHAnsi" w:cs="Calibri"/>
                  <w:sz w:val="20"/>
                  <w:szCs w:val="20"/>
                </w:rPr>
                <w:t>: The Times and Troubles of the Scientific Method</w:t>
              </w:r>
            </w:hyperlink>
          </w:p>
          <w:p w14:paraId="4F997224" w14:textId="7DE694BA" w:rsidR="002F6065" w:rsidRPr="00BF24E3" w:rsidRDefault="002F6065" w:rsidP="002F6065">
            <w:pPr>
              <w:pStyle w:val="Normal1"/>
              <w:ind w:left="720"/>
              <w:rPr>
                <w:rFonts w:asciiTheme="majorHAnsi" w:eastAsia="Calibri" w:hAnsiTheme="majorHAnsi" w:cs="Calibri"/>
                <w:b/>
                <w:sz w:val="20"/>
                <w:szCs w:val="20"/>
              </w:rPr>
            </w:pPr>
          </w:p>
        </w:tc>
        <w:tc>
          <w:tcPr>
            <w:tcW w:w="3230" w:type="dxa"/>
            <w:tcBorders>
              <w:bottom w:val="single" w:sz="8" w:space="0" w:color="000000"/>
              <w:right w:val="single" w:sz="8" w:space="0" w:color="000000"/>
            </w:tcBorders>
            <w:tcMar>
              <w:top w:w="100" w:type="dxa"/>
              <w:left w:w="100" w:type="dxa"/>
              <w:bottom w:w="100" w:type="dxa"/>
              <w:right w:w="100" w:type="dxa"/>
            </w:tcMar>
          </w:tcPr>
          <w:p w14:paraId="0518E00E" w14:textId="714032CD" w:rsidR="00C04668" w:rsidRPr="0007426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C04668" w:rsidRPr="0007426F">
              <w:rPr>
                <w:rFonts w:asciiTheme="majorHAnsi" w:eastAsia="Calibri" w:hAnsiTheme="majorHAnsi" w:cs="Calibri"/>
                <w:b/>
                <w:sz w:val="20"/>
                <w:szCs w:val="20"/>
                <w:highlight w:val="white"/>
              </w:rPr>
              <w:t xml:space="preserve"> 9</w:t>
            </w:r>
          </w:p>
          <w:p w14:paraId="551790AE" w14:textId="5749934D" w:rsidR="00C04668" w:rsidRPr="0007426F" w:rsidRDefault="00C04668" w:rsidP="0069618F">
            <w:pPr>
              <w:pStyle w:val="Normal1"/>
              <w:numPr>
                <w:ilvl w:val="0"/>
                <w:numId w:val="5"/>
              </w:numPr>
              <w:rPr>
                <w:rFonts w:asciiTheme="majorHAnsi" w:eastAsia="Calibri" w:hAnsiTheme="majorHAnsi" w:cs="Calibri"/>
                <w:b/>
                <w:sz w:val="20"/>
                <w:szCs w:val="20"/>
              </w:rPr>
            </w:pPr>
            <w:r w:rsidRPr="0007426F">
              <w:rPr>
                <w:rFonts w:asciiTheme="majorHAnsi" w:eastAsia="Calibri" w:hAnsiTheme="majorHAnsi" w:cs="Calibri"/>
                <w:b/>
                <w:sz w:val="20"/>
                <w:szCs w:val="20"/>
                <w:highlight w:val="white"/>
              </w:rPr>
              <w:t xml:space="preserve">Discussion </w:t>
            </w:r>
            <w:r w:rsidR="00D87B68">
              <w:rPr>
                <w:rFonts w:asciiTheme="majorHAnsi" w:eastAsia="Calibri" w:hAnsiTheme="majorHAnsi" w:cs="Calibri"/>
                <w:b/>
                <w:sz w:val="20"/>
                <w:szCs w:val="20"/>
              </w:rPr>
              <w:t>Board</w:t>
            </w:r>
            <w:r w:rsidRPr="0007426F">
              <w:rPr>
                <w:rFonts w:asciiTheme="majorHAnsi" w:eastAsia="Calibri" w:hAnsiTheme="majorHAnsi" w:cs="Calibri"/>
                <w:b/>
                <w:sz w:val="20"/>
                <w:szCs w:val="20"/>
              </w:rPr>
              <w:t xml:space="preserve"> 9</w:t>
            </w:r>
            <w:r w:rsidR="00B1720F">
              <w:rPr>
                <w:rFonts w:asciiTheme="majorHAnsi" w:eastAsia="Calibri" w:hAnsiTheme="majorHAnsi" w:cs="Calibri"/>
                <w:b/>
                <w:sz w:val="20"/>
                <w:szCs w:val="20"/>
              </w:rPr>
              <w:t xml:space="preserve">: </w:t>
            </w:r>
            <w:r w:rsidR="00B1720F">
              <w:rPr>
                <w:rFonts w:asciiTheme="majorHAnsi" w:eastAsia="Calibri" w:hAnsiTheme="majorHAnsi" w:cs="Calibri"/>
                <w:sz w:val="20"/>
                <w:szCs w:val="20"/>
              </w:rPr>
              <w:t>Making ecological observations in the city</w:t>
            </w:r>
          </w:p>
          <w:p w14:paraId="006EE598" w14:textId="313DE1FB" w:rsidR="00C66243" w:rsidRPr="0007426F" w:rsidRDefault="00C94111" w:rsidP="0069618F">
            <w:pPr>
              <w:pStyle w:val="Normal1"/>
              <w:numPr>
                <w:ilvl w:val="0"/>
                <w:numId w:val="5"/>
              </w:numPr>
              <w:rPr>
                <w:rFonts w:asciiTheme="majorHAnsi" w:hAnsiTheme="majorHAnsi"/>
                <w:b/>
                <w:sz w:val="20"/>
                <w:szCs w:val="20"/>
              </w:rPr>
            </w:pPr>
            <w:r>
              <w:rPr>
                <w:rFonts w:asciiTheme="majorHAnsi" w:eastAsia="Calibri" w:hAnsiTheme="majorHAnsi" w:cs="Calibri"/>
                <w:b/>
                <w:sz w:val="20"/>
                <w:szCs w:val="20"/>
              </w:rPr>
              <w:t xml:space="preserve">Weekly Assignment </w:t>
            </w:r>
            <w:r w:rsidR="00CD27FB">
              <w:rPr>
                <w:rFonts w:asciiTheme="majorHAnsi" w:eastAsia="Calibri" w:hAnsiTheme="majorHAnsi" w:cs="Calibri"/>
                <w:b/>
                <w:sz w:val="20"/>
                <w:szCs w:val="20"/>
              </w:rPr>
              <w:t>8</w:t>
            </w:r>
            <w:r w:rsidR="0007426F">
              <w:rPr>
                <w:rFonts w:asciiTheme="majorHAnsi" w:eastAsia="Calibri" w:hAnsiTheme="majorHAnsi" w:cs="Calibri"/>
                <w:b/>
                <w:sz w:val="20"/>
                <w:szCs w:val="20"/>
              </w:rPr>
              <w:t xml:space="preserve">: </w:t>
            </w:r>
            <w:r w:rsidR="0007426F">
              <w:rPr>
                <w:rFonts w:asciiTheme="majorHAnsi" w:eastAsia="Calibri" w:hAnsiTheme="majorHAnsi" w:cs="Calibri"/>
                <w:sz w:val="20"/>
                <w:szCs w:val="20"/>
              </w:rPr>
              <w:t>Designing experiments in the city</w:t>
            </w:r>
          </w:p>
          <w:p w14:paraId="396AA7A6" w14:textId="77777777" w:rsidR="00C66243" w:rsidRPr="008925EC" w:rsidRDefault="00C66243" w:rsidP="005053E3">
            <w:pPr>
              <w:pStyle w:val="Normal1"/>
              <w:rPr>
                <w:rFonts w:asciiTheme="majorHAnsi" w:hAnsiTheme="majorHAnsi"/>
                <w:sz w:val="20"/>
                <w:szCs w:val="20"/>
              </w:rPr>
            </w:pPr>
          </w:p>
        </w:tc>
      </w:tr>
      <w:tr w:rsidR="002F6065" w:rsidRPr="008925EC" w14:paraId="6951B055" w14:textId="77777777" w:rsidTr="001D6C84">
        <w:tc>
          <w:tcPr>
            <w:tcW w:w="7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2DC6A10" w14:textId="77777777" w:rsidR="002F6065" w:rsidRPr="00771C4F" w:rsidRDefault="002F6065" w:rsidP="001D6C84">
            <w:pPr>
              <w:pStyle w:val="Normal1"/>
              <w:rPr>
                <w:rFonts w:asciiTheme="majorHAnsi" w:hAnsiTheme="majorHAnsi"/>
                <w:b/>
                <w:sz w:val="20"/>
                <w:szCs w:val="20"/>
              </w:rPr>
            </w:pPr>
            <w:r>
              <w:rPr>
                <w:rFonts w:asciiTheme="majorHAnsi" w:hAnsiTheme="majorHAnsi"/>
                <w:b/>
                <w:sz w:val="20"/>
                <w:szCs w:val="20"/>
              </w:rPr>
              <w:lastRenderedPageBreak/>
              <w:t>Week</w:t>
            </w:r>
          </w:p>
        </w:tc>
        <w:tc>
          <w:tcPr>
            <w:tcW w:w="207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0CDDD164" w14:textId="77777777" w:rsidR="002F6065" w:rsidRPr="008925EC" w:rsidRDefault="002F6065" w:rsidP="001D6C84">
            <w:pPr>
              <w:pStyle w:val="Normal1"/>
              <w:rPr>
                <w:rFonts w:asciiTheme="majorHAnsi" w:hAnsiTheme="majorHAnsi"/>
                <w:sz w:val="20"/>
                <w:szCs w:val="20"/>
              </w:rPr>
            </w:pPr>
            <w:r w:rsidRPr="008925EC">
              <w:rPr>
                <w:rFonts w:asciiTheme="majorHAnsi" w:eastAsia="Calibri" w:hAnsiTheme="majorHAnsi" w:cs="Calibri"/>
                <w:b/>
                <w:sz w:val="20"/>
                <w:szCs w:val="20"/>
                <w:highlight w:val="white"/>
              </w:rPr>
              <w:t>Topic</w:t>
            </w:r>
          </w:p>
        </w:tc>
        <w:tc>
          <w:tcPr>
            <w:tcW w:w="414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34B69A42" w14:textId="77777777" w:rsidR="002F6065" w:rsidRPr="008925EC" w:rsidRDefault="002F6065" w:rsidP="001D6C84">
            <w:pPr>
              <w:pStyle w:val="Normal1"/>
              <w:rPr>
                <w:rFonts w:asciiTheme="majorHAnsi" w:hAnsiTheme="majorHAnsi"/>
                <w:sz w:val="20"/>
                <w:szCs w:val="20"/>
              </w:rPr>
            </w:pPr>
            <w:r>
              <w:rPr>
                <w:rFonts w:asciiTheme="majorHAnsi" w:eastAsia="Calibri" w:hAnsiTheme="majorHAnsi" w:cs="Calibri"/>
                <w:b/>
                <w:sz w:val="20"/>
                <w:szCs w:val="20"/>
              </w:rPr>
              <w:t>Video/</w:t>
            </w:r>
            <w:r w:rsidRPr="008925EC">
              <w:rPr>
                <w:rFonts w:asciiTheme="majorHAnsi" w:eastAsia="Calibri" w:hAnsiTheme="majorHAnsi" w:cs="Calibri"/>
                <w:b/>
                <w:sz w:val="20"/>
                <w:szCs w:val="20"/>
              </w:rPr>
              <w:t>Reading</w:t>
            </w:r>
          </w:p>
        </w:tc>
        <w:tc>
          <w:tcPr>
            <w:tcW w:w="32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5C48A0E7" w14:textId="77777777" w:rsidR="002F6065" w:rsidRPr="008925EC" w:rsidRDefault="002F6065" w:rsidP="001D6C84">
            <w:pPr>
              <w:pStyle w:val="Normal1"/>
              <w:ind w:left="360"/>
              <w:rPr>
                <w:rFonts w:asciiTheme="majorHAnsi" w:hAnsiTheme="majorHAnsi"/>
                <w:sz w:val="20"/>
                <w:szCs w:val="20"/>
              </w:rPr>
            </w:pPr>
            <w:r w:rsidRPr="008925EC">
              <w:rPr>
                <w:rFonts w:asciiTheme="majorHAnsi" w:eastAsia="Calibri" w:hAnsiTheme="majorHAnsi" w:cs="Calibri"/>
                <w:b/>
                <w:sz w:val="20"/>
                <w:szCs w:val="20"/>
                <w:highlight w:val="white"/>
              </w:rPr>
              <w:t>Assignment</w:t>
            </w:r>
          </w:p>
        </w:tc>
      </w:tr>
      <w:tr w:rsidR="00771C4F" w:rsidRPr="008925EC" w14:paraId="6C41E594"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6FD27D" w14:textId="285B3F27" w:rsidR="00C66243" w:rsidRDefault="00C66243" w:rsidP="005053E3">
            <w:pPr>
              <w:pStyle w:val="Normal1"/>
              <w:rPr>
                <w:rFonts w:asciiTheme="majorHAnsi" w:eastAsia="Calibri" w:hAnsiTheme="majorHAnsi" w:cs="Calibri"/>
                <w:sz w:val="20"/>
                <w:szCs w:val="20"/>
              </w:rPr>
            </w:pPr>
            <w:r w:rsidRPr="008925EC">
              <w:rPr>
                <w:rFonts w:asciiTheme="majorHAnsi" w:eastAsia="Calibri" w:hAnsiTheme="majorHAnsi" w:cs="Calibri"/>
                <w:sz w:val="20"/>
                <w:szCs w:val="20"/>
                <w:highlight w:val="white"/>
              </w:rPr>
              <w:t>10</w:t>
            </w:r>
          </w:p>
          <w:p w14:paraId="7C4B7AFF" w14:textId="7B893623" w:rsidR="00C04668" w:rsidRPr="008925EC" w:rsidRDefault="00C04668"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76BA8756" w14:textId="7752BDB2" w:rsidR="00C66243" w:rsidRPr="008925EC" w:rsidRDefault="00C66243" w:rsidP="00AB3960">
            <w:pPr>
              <w:pStyle w:val="Normal1"/>
              <w:rPr>
                <w:rFonts w:asciiTheme="majorHAnsi" w:hAnsiTheme="majorHAnsi"/>
                <w:sz w:val="20"/>
                <w:szCs w:val="20"/>
              </w:rPr>
            </w:pPr>
            <w:r w:rsidRPr="00FE5060">
              <w:rPr>
                <w:rFonts w:asciiTheme="majorHAnsi" w:eastAsia="Calibri" w:hAnsiTheme="majorHAnsi" w:cs="Calibri"/>
                <w:b/>
                <w:sz w:val="20"/>
                <w:szCs w:val="20"/>
              </w:rPr>
              <w:t xml:space="preserve">Urban Ecology: </w:t>
            </w:r>
            <w:r w:rsidR="00AB3960">
              <w:rPr>
                <w:rFonts w:asciiTheme="majorHAnsi" w:eastAsia="Calibri" w:hAnsiTheme="majorHAnsi" w:cs="Calibri"/>
                <w:sz w:val="20"/>
                <w:szCs w:val="20"/>
              </w:rPr>
              <w:t>Calculating an estimate for</w:t>
            </w:r>
            <w:r w:rsidR="00F727E3">
              <w:rPr>
                <w:rFonts w:asciiTheme="majorHAnsi" w:eastAsia="Calibri" w:hAnsiTheme="majorHAnsi" w:cs="Calibri"/>
                <w:sz w:val="20"/>
                <w:szCs w:val="20"/>
              </w:rPr>
              <w:t xml:space="preserve"> e</w:t>
            </w:r>
            <w:r w:rsidRPr="008925EC">
              <w:rPr>
                <w:rFonts w:asciiTheme="majorHAnsi" w:eastAsia="Calibri" w:hAnsiTheme="majorHAnsi" w:cs="Calibri"/>
                <w:sz w:val="20"/>
                <w:szCs w:val="20"/>
              </w:rPr>
              <w:t xml:space="preserve">cosystem </w:t>
            </w:r>
            <w:r w:rsidR="00AB3960">
              <w:rPr>
                <w:rFonts w:asciiTheme="majorHAnsi" w:eastAsia="Calibri" w:hAnsiTheme="majorHAnsi" w:cs="Calibri"/>
                <w:sz w:val="20"/>
                <w:szCs w:val="20"/>
              </w:rPr>
              <w:t>s</w:t>
            </w:r>
            <w:r w:rsidRPr="008925EC">
              <w:rPr>
                <w:rFonts w:asciiTheme="majorHAnsi" w:eastAsia="Calibri" w:hAnsiTheme="majorHAnsi" w:cs="Calibri"/>
                <w:sz w:val="20"/>
                <w:szCs w:val="20"/>
              </w:rPr>
              <w:t>ervices</w:t>
            </w:r>
          </w:p>
        </w:tc>
        <w:tc>
          <w:tcPr>
            <w:tcW w:w="4140" w:type="dxa"/>
            <w:tcBorders>
              <w:bottom w:val="single" w:sz="8" w:space="0" w:color="000000"/>
              <w:right w:val="single" w:sz="8" w:space="0" w:color="000000"/>
            </w:tcBorders>
            <w:tcMar>
              <w:top w:w="100" w:type="dxa"/>
              <w:left w:w="100" w:type="dxa"/>
              <w:bottom w:w="100" w:type="dxa"/>
              <w:right w:w="100" w:type="dxa"/>
            </w:tcMar>
          </w:tcPr>
          <w:p w14:paraId="6409C0E9" w14:textId="3C5B6547" w:rsidR="00C66243" w:rsidRDefault="00F727E3" w:rsidP="00F727E3">
            <w:pPr>
              <w:pStyle w:val="Normal1"/>
              <w:numPr>
                <w:ilvl w:val="0"/>
                <w:numId w:val="16"/>
              </w:numPr>
              <w:rPr>
                <w:rFonts w:asciiTheme="majorHAnsi" w:hAnsiTheme="majorHAnsi"/>
                <w:sz w:val="20"/>
                <w:szCs w:val="20"/>
              </w:rPr>
            </w:pPr>
            <w:r>
              <w:rPr>
                <w:rFonts w:asciiTheme="majorHAnsi" w:hAnsiTheme="majorHAnsi"/>
                <w:b/>
                <w:sz w:val="20"/>
                <w:szCs w:val="20"/>
              </w:rPr>
              <w:t xml:space="preserve">Video: </w:t>
            </w:r>
            <w:hyperlink r:id="rId45" w:history="1">
              <w:r w:rsidR="00C66243" w:rsidRPr="000452AA">
                <w:rPr>
                  <w:rStyle w:val="Hyperlink"/>
                  <w:rFonts w:asciiTheme="majorHAnsi" w:hAnsiTheme="majorHAnsi"/>
                  <w:sz w:val="20"/>
                  <w:szCs w:val="20"/>
                </w:rPr>
                <w:t>TED talk: Sukhdev - What is the price of nature?</w:t>
              </w:r>
            </w:hyperlink>
          </w:p>
          <w:p w14:paraId="2C05225B" w14:textId="77777777" w:rsidR="00F727E3" w:rsidRDefault="00F727E3" w:rsidP="00F727E3">
            <w:pPr>
              <w:pStyle w:val="Normal1"/>
              <w:numPr>
                <w:ilvl w:val="0"/>
                <w:numId w:val="16"/>
              </w:numPr>
              <w:rPr>
                <w:rFonts w:asciiTheme="majorHAnsi" w:hAnsiTheme="majorHAnsi"/>
                <w:sz w:val="20"/>
                <w:szCs w:val="20"/>
              </w:rPr>
            </w:pPr>
            <w:r>
              <w:rPr>
                <w:rFonts w:asciiTheme="majorHAnsi" w:hAnsiTheme="majorHAnsi"/>
                <w:b/>
                <w:sz w:val="20"/>
                <w:szCs w:val="20"/>
              </w:rPr>
              <w:t>Reading:</w:t>
            </w:r>
            <w:r>
              <w:rPr>
                <w:rFonts w:asciiTheme="majorHAnsi" w:hAnsiTheme="majorHAnsi"/>
                <w:sz w:val="20"/>
                <w:szCs w:val="20"/>
              </w:rPr>
              <w:t xml:space="preserve"> </w:t>
            </w:r>
            <w:r w:rsidR="00FE5060">
              <w:rPr>
                <w:rFonts w:asciiTheme="majorHAnsi" w:hAnsiTheme="majorHAnsi"/>
                <w:sz w:val="20"/>
                <w:szCs w:val="20"/>
              </w:rPr>
              <w:t xml:space="preserve">Costanza et al. 1997. The value of the world’s ecosystem services and natural capital. </w:t>
            </w:r>
            <w:r w:rsidR="00FE5060">
              <w:rPr>
                <w:rFonts w:asciiTheme="majorHAnsi" w:hAnsiTheme="majorHAnsi"/>
                <w:i/>
                <w:sz w:val="20"/>
                <w:szCs w:val="20"/>
              </w:rPr>
              <w:t xml:space="preserve">Nature. </w:t>
            </w:r>
            <w:r w:rsidR="00FE5060">
              <w:rPr>
                <w:rFonts w:asciiTheme="majorHAnsi" w:hAnsiTheme="majorHAnsi"/>
                <w:sz w:val="20"/>
                <w:szCs w:val="20"/>
              </w:rPr>
              <w:t>387:253-260.</w:t>
            </w:r>
          </w:p>
          <w:p w14:paraId="6CE6F470" w14:textId="3A17F2CE" w:rsidR="00FE5060" w:rsidRPr="008925EC" w:rsidRDefault="00FE5060" w:rsidP="00F727E3">
            <w:pPr>
              <w:pStyle w:val="Normal1"/>
              <w:numPr>
                <w:ilvl w:val="0"/>
                <w:numId w:val="16"/>
              </w:numPr>
              <w:rPr>
                <w:rFonts w:asciiTheme="majorHAnsi" w:hAnsiTheme="majorHAnsi"/>
                <w:sz w:val="20"/>
                <w:szCs w:val="20"/>
              </w:rPr>
            </w:pPr>
            <w:r>
              <w:rPr>
                <w:rFonts w:asciiTheme="majorHAnsi" w:hAnsiTheme="majorHAnsi"/>
                <w:b/>
                <w:sz w:val="20"/>
                <w:szCs w:val="20"/>
              </w:rPr>
              <w:t>Reading:</w:t>
            </w:r>
            <w:r>
              <w:rPr>
                <w:rFonts w:asciiTheme="majorHAnsi" w:hAnsiTheme="majorHAnsi"/>
                <w:sz w:val="20"/>
                <w:szCs w:val="20"/>
              </w:rPr>
              <w:t xml:space="preserve"> Cardinale et al. 2012. Biodiversity loss and its impact on humanity. </w:t>
            </w:r>
            <w:r>
              <w:rPr>
                <w:rFonts w:asciiTheme="majorHAnsi" w:hAnsiTheme="majorHAnsi"/>
                <w:i/>
                <w:sz w:val="20"/>
                <w:szCs w:val="20"/>
              </w:rPr>
              <w:t>Nature.</w:t>
            </w:r>
            <w:r>
              <w:rPr>
                <w:rFonts w:asciiTheme="majorHAnsi" w:hAnsiTheme="majorHAnsi"/>
                <w:sz w:val="20"/>
                <w:szCs w:val="20"/>
              </w:rPr>
              <w:t xml:space="preserve"> 486:59-67.</w:t>
            </w:r>
          </w:p>
        </w:tc>
        <w:tc>
          <w:tcPr>
            <w:tcW w:w="3230" w:type="dxa"/>
            <w:tcBorders>
              <w:bottom w:val="single" w:sz="8" w:space="0" w:color="000000"/>
              <w:right w:val="single" w:sz="8" w:space="0" w:color="000000"/>
            </w:tcBorders>
            <w:tcMar>
              <w:top w:w="100" w:type="dxa"/>
              <w:left w:w="100" w:type="dxa"/>
              <w:bottom w:w="100" w:type="dxa"/>
              <w:right w:w="100" w:type="dxa"/>
            </w:tcMar>
          </w:tcPr>
          <w:p w14:paraId="5FE280D5" w14:textId="1630F298" w:rsidR="0069618F" w:rsidRPr="0007426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69618F" w:rsidRPr="0007426F">
              <w:rPr>
                <w:rFonts w:asciiTheme="majorHAnsi" w:eastAsia="Calibri" w:hAnsiTheme="majorHAnsi" w:cs="Calibri"/>
                <w:b/>
                <w:sz w:val="20"/>
                <w:szCs w:val="20"/>
                <w:highlight w:val="white"/>
              </w:rPr>
              <w:t xml:space="preserve"> 10</w:t>
            </w:r>
          </w:p>
          <w:p w14:paraId="6B5B178B" w14:textId="37713CFD" w:rsidR="00C66243" w:rsidRDefault="0069618F" w:rsidP="005053E3">
            <w:pPr>
              <w:pStyle w:val="Normal1"/>
              <w:numPr>
                <w:ilvl w:val="0"/>
                <w:numId w:val="5"/>
              </w:numPr>
              <w:rPr>
                <w:rFonts w:asciiTheme="majorHAnsi" w:eastAsia="Calibri" w:hAnsiTheme="majorHAnsi" w:cs="Calibri"/>
                <w:sz w:val="20"/>
                <w:szCs w:val="20"/>
              </w:rPr>
            </w:pPr>
            <w:r w:rsidRPr="0007426F">
              <w:rPr>
                <w:rFonts w:asciiTheme="majorHAnsi" w:eastAsia="Calibri" w:hAnsiTheme="majorHAnsi" w:cs="Calibri"/>
                <w:b/>
                <w:sz w:val="20"/>
                <w:szCs w:val="20"/>
                <w:highlight w:val="white"/>
              </w:rPr>
              <w:t xml:space="preserve">Discussion </w:t>
            </w:r>
            <w:r w:rsidR="00607F4D">
              <w:rPr>
                <w:rFonts w:asciiTheme="majorHAnsi" w:eastAsia="Calibri" w:hAnsiTheme="majorHAnsi" w:cs="Calibri"/>
                <w:b/>
                <w:sz w:val="20"/>
                <w:szCs w:val="20"/>
              </w:rPr>
              <w:t>Board</w:t>
            </w:r>
            <w:r w:rsidRPr="0007426F">
              <w:rPr>
                <w:rFonts w:asciiTheme="majorHAnsi" w:eastAsia="Calibri" w:hAnsiTheme="majorHAnsi" w:cs="Calibri"/>
                <w:b/>
                <w:sz w:val="20"/>
                <w:szCs w:val="20"/>
              </w:rPr>
              <w:t xml:space="preserve"> 10</w:t>
            </w:r>
            <w:r w:rsidR="0007426F">
              <w:rPr>
                <w:rFonts w:asciiTheme="majorHAnsi" w:eastAsia="Calibri" w:hAnsiTheme="majorHAnsi" w:cs="Calibri"/>
                <w:b/>
                <w:sz w:val="20"/>
                <w:szCs w:val="20"/>
              </w:rPr>
              <w:t xml:space="preserve">: </w:t>
            </w:r>
            <w:r w:rsidR="0007426F">
              <w:rPr>
                <w:rFonts w:asciiTheme="majorHAnsi" w:eastAsia="Calibri" w:hAnsiTheme="majorHAnsi" w:cs="Calibri"/>
                <w:sz w:val="20"/>
                <w:szCs w:val="20"/>
              </w:rPr>
              <w:t>Estimating the value of an ecosystem service</w:t>
            </w:r>
          </w:p>
          <w:p w14:paraId="733C52D0" w14:textId="7B8A9F78" w:rsidR="00C46D04" w:rsidRPr="00456143" w:rsidRDefault="00C94111" w:rsidP="00CD27FB">
            <w:pPr>
              <w:pStyle w:val="Normal1"/>
              <w:numPr>
                <w:ilvl w:val="0"/>
                <w:numId w:val="5"/>
              </w:numPr>
              <w:rPr>
                <w:rFonts w:asciiTheme="majorHAnsi" w:eastAsia="Calibri" w:hAnsiTheme="majorHAnsi" w:cs="Calibri"/>
                <w:sz w:val="20"/>
                <w:szCs w:val="20"/>
              </w:rPr>
            </w:pPr>
            <w:r>
              <w:rPr>
                <w:rFonts w:asciiTheme="majorHAnsi" w:eastAsia="Calibri" w:hAnsiTheme="majorHAnsi" w:cs="Calibri"/>
                <w:b/>
                <w:sz w:val="20"/>
                <w:szCs w:val="20"/>
              </w:rPr>
              <w:t xml:space="preserve">Weekly Assignment </w:t>
            </w:r>
            <w:r w:rsidR="00CD27FB">
              <w:rPr>
                <w:rFonts w:asciiTheme="majorHAnsi" w:eastAsia="Calibri" w:hAnsiTheme="majorHAnsi" w:cs="Calibri"/>
                <w:b/>
                <w:sz w:val="20"/>
                <w:szCs w:val="20"/>
              </w:rPr>
              <w:t>9</w:t>
            </w:r>
            <w:r w:rsidR="00456143">
              <w:rPr>
                <w:rFonts w:asciiTheme="majorHAnsi" w:eastAsia="Calibri" w:hAnsiTheme="majorHAnsi" w:cs="Calibri"/>
                <w:b/>
                <w:sz w:val="20"/>
                <w:szCs w:val="20"/>
              </w:rPr>
              <w:t>:</w:t>
            </w:r>
            <w:r w:rsidR="00456143">
              <w:rPr>
                <w:rFonts w:asciiTheme="majorHAnsi" w:eastAsia="Calibri" w:hAnsiTheme="majorHAnsi" w:cs="Calibri"/>
                <w:sz w:val="20"/>
                <w:szCs w:val="20"/>
              </w:rPr>
              <w:t xml:space="preserve"> </w:t>
            </w:r>
            <w:r>
              <w:rPr>
                <w:rFonts w:asciiTheme="majorHAnsi" w:eastAsia="Calibri" w:hAnsiTheme="majorHAnsi" w:cs="Calibri"/>
                <w:sz w:val="20"/>
                <w:szCs w:val="20"/>
              </w:rPr>
              <w:t xml:space="preserve">Collaborative Project </w:t>
            </w:r>
            <w:r w:rsidR="00F3131F">
              <w:rPr>
                <w:rFonts w:asciiTheme="majorHAnsi" w:eastAsia="Calibri" w:hAnsiTheme="majorHAnsi" w:cs="Calibri"/>
                <w:sz w:val="20"/>
                <w:szCs w:val="20"/>
              </w:rPr>
              <w:t xml:space="preserve">Task 3: </w:t>
            </w:r>
            <w:r>
              <w:rPr>
                <w:rFonts w:asciiTheme="majorHAnsi" w:eastAsia="Calibri" w:hAnsiTheme="majorHAnsi" w:cs="Calibri"/>
                <w:sz w:val="20"/>
                <w:szCs w:val="20"/>
              </w:rPr>
              <w:t>Methods/Results/Conclusions</w:t>
            </w:r>
          </w:p>
        </w:tc>
      </w:tr>
      <w:tr w:rsidR="00771C4F" w:rsidRPr="008925EC" w14:paraId="4A71EE27"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46F380" w14:textId="302A2D0F" w:rsidR="00C66243" w:rsidRDefault="00C66243" w:rsidP="005053E3">
            <w:pPr>
              <w:pStyle w:val="Normal1"/>
              <w:rPr>
                <w:rFonts w:asciiTheme="majorHAnsi" w:eastAsia="Calibri" w:hAnsiTheme="majorHAnsi" w:cs="Calibri"/>
                <w:sz w:val="20"/>
                <w:szCs w:val="20"/>
              </w:rPr>
            </w:pPr>
            <w:r w:rsidRPr="008925EC">
              <w:rPr>
                <w:rFonts w:asciiTheme="majorHAnsi" w:eastAsia="Calibri" w:hAnsiTheme="majorHAnsi" w:cs="Calibri"/>
                <w:sz w:val="20"/>
                <w:szCs w:val="20"/>
                <w:highlight w:val="white"/>
              </w:rPr>
              <w:t>11</w:t>
            </w:r>
          </w:p>
          <w:p w14:paraId="37114DE3" w14:textId="59EEE96E" w:rsidR="00C04668" w:rsidRPr="008925EC" w:rsidRDefault="00C04668"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2DE5BF54" w14:textId="1014AA32" w:rsidR="00C66243" w:rsidRPr="008925EC" w:rsidRDefault="00F2416E" w:rsidP="00EB0A85">
            <w:pPr>
              <w:pStyle w:val="Normal1"/>
              <w:rPr>
                <w:rFonts w:asciiTheme="majorHAnsi" w:hAnsiTheme="majorHAnsi"/>
                <w:sz w:val="20"/>
                <w:szCs w:val="20"/>
              </w:rPr>
            </w:pPr>
            <w:r>
              <w:rPr>
                <w:rFonts w:asciiTheme="majorHAnsi" w:eastAsia="Calibri" w:hAnsiTheme="majorHAnsi" w:cs="Calibri"/>
                <w:b/>
                <w:sz w:val="20"/>
                <w:szCs w:val="20"/>
              </w:rPr>
              <w:t xml:space="preserve">Neuroscience &amp; </w:t>
            </w:r>
            <w:r w:rsidR="00C66243" w:rsidRPr="00FE5060">
              <w:rPr>
                <w:rFonts w:asciiTheme="majorHAnsi" w:eastAsia="Calibri" w:hAnsiTheme="majorHAnsi" w:cs="Calibri"/>
                <w:b/>
                <w:sz w:val="20"/>
                <w:szCs w:val="20"/>
              </w:rPr>
              <w:t xml:space="preserve">Intelligence: </w:t>
            </w:r>
            <w:r w:rsidR="00AB3960">
              <w:rPr>
                <w:rFonts w:asciiTheme="majorHAnsi" w:eastAsia="Calibri" w:hAnsiTheme="majorHAnsi" w:cs="Calibri"/>
                <w:sz w:val="20"/>
                <w:szCs w:val="20"/>
              </w:rPr>
              <w:t xml:space="preserve">How do we determine </w:t>
            </w:r>
            <w:r w:rsidR="00F16025">
              <w:rPr>
                <w:rFonts w:asciiTheme="majorHAnsi" w:eastAsia="Calibri" w:hAnsiTheme="majorHAnsi" w:cs="Calibri"/>
                <w:sz w:val="20"/>
                <w:szCs w:val="20"/>
              </w:rPr>
              <w:t>what are good models</w:t>
            </w:r>
            <w:r w:rsidR="00AB3960">
              <w:rPr>
                <w:rFonts w:asciiTheme="majorHAnsi" w:eastAsia="Calibri" w:hAnsiTheme="majorHAnsi" w:cs="Calibri"/>
                <w:sz w:val="20"/>
                <w:szCs w:val="20"/>
              </w:rPr>
              <w:t xml:space="preserve"> for humans</w:t>
            </w:r>
            <w:r w:rsidR="00F16025">
              <w:rPr>
                <w:rFonts w:asciiTheme="majorHAnsi" w:eastAsia="Calibri" w:hAnsiTheme="majorHAnsi" w:cs="Calibri"/>
                <w:sz w:val="20"/>
                <w:szCs w:val="20"/>
              </w:rPr>
              <w:t xml:space="preserve"> </w:t>
            </w:r>
          </w:p>
        </w:tc>
        <w:tc>
          <w:tcPr>
            <w:tcW w:w="4140" w:type="dxa"/>
            <w:tcBorders>
              <w:bottom w:val="single" w:sz="8" w:space="0" w:color="000000"/>
              <w:right w:val="single" w:sz="8" w:space="0" w:color="000000"/>
            </w:tcBorders>
            <w:tcMar>
              <w:top w:w="100" w:type="dxa"/>
              <w:left w:w="100" w:type="dxa"/>
              <w:bottom w:w="100" w:type="dxa"/>
              <w:right w:w="100" w:type="dxa"/>
            </w:tcMar>
          </w:tcPr>
          <w:p w14:paraId="3B387B00" w14:textId="6A958540" w:rsidR="008243BF" w:rsidRDefault="00C66243" w:rsidP="005053E3">
            <w:pPr>
              <w:pStyle w:val="Normal1"/>
              <w:numPr>
                <w:ilvl w:val="0"/>
                <w:numId w:val="17"/>
              </w:numPr>
              <w:rPr>
                <w:rFonts w:asciiTheme="majorHAnsi" w:eastAsia="Calibri" w:hAnsiTheme="majorHAnsi" w:cs="Calibri"/>
                <w:sz w:val="20"/>
                <w:szCs w:val="20"/>
              </w:rPr>
            </w:pPr>
            <w:r w:rsidRPr="008243BF">
              <w:rPr>
                <w:rFonts w:asciiTheme="majorHAnsi" w:eastAsia="Calibri" w:hAnsiTheme="majorHAnsi" w:cs="Calibri"/>
                <w:b/>
                <w:sz w:val="20"/>
                <w:szCs w:val="20"/>
              </w:rPr>
              <w:t>SF video:</w:t>
            </w:r>
            <w:r w:rsidRPr="008925EC">
              <w:rPr>
                <w:rFonts w:asciiTheme="majorHAnsi" w:eastAsia="Calibri" w:hAnsiTheme="majorHAnsi" w:cs="Calibri"/>
                <w:sz w:val="20"/>
                <w:szCs w:val="20"/>
              </w:rPr>
              <w:t xml:space="preserve"> </w:t>
            </w:r>
            <w:hyperlink r:id="rId46" w:history="1">
              <w:r w:rsidRPr="007D2508">
                <w:rPr>
                  <w:rStyle w:val="Hyperlink"/>
                  <w:rFonts w:asciiTheme="majorHAnsi" w:eastAsia="Calibri" w:hAnsiTheme="majorHAnsi" w:cs="Calibri"/>
                  <w:sz w:val="20"/>
                  <w:szCs w:val="20"/>
                </w:rPr>
                <w:t>Animal Communication</w:t>
              </w:r>
            </w:hyperlink>
          </w:p>
          <w:p w14:paraId="7DBAF746" w14:textId="23387D8F" w:rsidR="00C66243" w:rsidRPr="002F6065" w:rsidRDefault="008243BF" w:rsidP="002F6065">
            <w:pPr>
              <w:pStyle w:val="Normal1"/>
              <w:numPr>
                <w:ilvl w:val="0"/>
                <w:numId w:val="17"/>
              </w:numPr>
              <w:rPr>
                <w:rFonts w:asciiTheme="majorHAnsi" w:eastAsia="Calibri" w:hAnsiTheme="majorHAnsi" w:cs="Calibri"/>
                <w:sz w:val="20"/>
                <w:szCs w:val="20"/>
              </w:rPr>
            </w:pPr>
            <w:r>
              <w:rPr>
                <w:rFonts w:asciiTheme="majorHAnsi" w:eastAsia="Calibri" w:hAnsiTheme="majorHAnsi" w:cs="Calibri"/>
                <w:b/>
                <w:sz w:val="20"/>
                <w:szCs w:val="20"/>
              </w:rPr>
              <w:t>Video:</w:t>
            </w:r>
            <w:r>
              <w:rPr>
                <w:rFonts w:asciiTheme="majorHAnsi" w:eastAsia="Calibri" w:hAnsiTheme="majorHAnsi" w:cs="Calibri"/>
                <w:sz w:val="20"/>
                <w:szCs w:val="20"/>
              </w:rPr>
              <w:t xml:space="preserve"> Science360</w:t>
            </w:r>
            <w:r w:rsidR="00C66243" w:rsidRPr="008243BF">
              <w:rPr>
                <w:rFonts w:asciiTheme="majorHAnsi" w:eastAsia="Calibri" w:hAnsiTheme="majorHAnsi" w:cs="Calibri"/>
                <w:sz w:val="20"/>
                <w:szCs w:val="20"/>
              </w:rPr>
              <w:t xml:space="preserve">: </w:t>
            </w:r>
            <w:hyperlink r:id="rId47" w:history="1">
              <w:r w:rsidR="00C66243" w:rsidRPr="007D2508">
                <w:rPr>
                  <w:rStyle w:val="Hyperlink"/>
                  <w:rFonts w:asciiTheme="majorHAnsi" w:eastAsia="Calibri" w:hAnsiTheme="majorHAnsi" w:cs="Calibri"/>
                  <w:sz w:val="20"/>
                  <w:szCs w:val="20"/>
                </w:rPr>
                <w:t>Mind Mappers</w:t>
              </w:r>
            </w:hyperlink>
            <w:r w:rsidR="00A6196D">
              <w:rPr>
                <w:rFonts w:asciiTheme="majorHAnsi" w:eastAsia="Calibri" w:hAnsiTheme="majorHAnsi" w:cs="Calibri"/>
                <w:sz w:val="20"/>
                <w:szCs w:val="20"/>
              </w:rPr>
              <w:t xml:space="preserve"> </w:t>
            </w:r>
            <w:r w:rsidR="00A6196D" w:rsidRPr="00A6196D">
              <w:rPr>
                <w:rFonts w:asciiTheme="majorHAnsi" w:eastAsia="Calibri" w:hAnsiTheme="majorHAnsi" w:cs="Calibri"/>
                <w:sz w:val="20"/>
                <w:szCs w:val="20"/>
              </w:rPr>
              <w:t xml:space="preserve">A transcript is available here: </w:t>
            </w:r>
            <w:hyperlink r:id="rId48" w:history="1">
              <w:r w:rsidR="00A6196D" w:rsidRPr="00A6196D">
                <w:rPr>
                  <w:rStyle w:val="Hyperlink"/>
                  <w:rFonts w:asciiTheme="majorHAnsi" w:eastAsia="Calibri" w:hAnsiTheme="majorHAnsi" w:cs="Calibri"/>
                  <w:sz w:val="20"/>
                  <w:szCs w:val="20"/>
                </w:rPr>
                <w:t>https://www.nsf.gov/news/special_reports/science_nation/mindmappers.jsp</w:t>
              </w:r>
            </w:hyperlink>
            <w:r w:rsidR="00A6196D" w:rsidRPr="00A6196D">
              <w:rPr>
                <w:rFonts w:asciiTheme="majorHAnsi" w:eastAsia="Calibri" w:hAnsiTheme="majorHAnsi" w:cs="Calibri"/>
                <w:sz w:val="20"/>
                <w:szCs w:val="20"/>
              </w:rPr>
              <w:t xml:space="preserve"> </w:t>
            </w:r>
          </w:p>
          <w:p w14:paraId="606CD21A" w14:textId="371E9128" w:rsidR="008243BF" w:rsidRPr="008243BF" w:rsidRDefault="008243BF" w:rsidP="005053E3">
            <w:pPr>
              <w:pStyle w:val="Normal1"/>
              <w:numPr>
                <w:ilvl w:val="0"/>
                <w:numId w:val="17"/>
              </w:numPr>
              <w:rPr>
                <w:rFonts w:asciiTheme="majorHAnsi" w:eastAsia="Calibri" w:hAnsiTheme="majorHAnsi" w:cs="Calibri"/>
                <w:sz w:val="20"/>
                <w:szCs w:val="20"/>
              </w:rPr>
            </w:pPr>
            <w:r>
              <w:rPr>
                <w:rFonts w:asciiTheme="majorHAnsi" w:eastAsia="Calibri" w:hAnsiTheme="majorHAnsi" w:cs="Calibri"/>
                <w:b/>
                <w:sz w:val="20"/>
                <w:szCs w:val="20"/>
              </w:rPr>
              <w:t>Reading:</w:t>
            </w:r>
            <w:r>
              <w:rPr>
                <w:rFonts w:asciiTheme="majorHAnsi" w:eastAsia="Calibri" w:hAnsiTheme="majorHAnsi" w:cs="Calibri"/>
                <w:sz w:val="20"/>
                <w:szCs w:val="20"/>
              </w:rPr>
              <w:t xml:space="preserve"> </w:t>
            </w:r>
            <w:hyperlink r:id="rId49" w:history="1">
              <w:r w:rsidR="000B3F85" w:rsidRPr="007D2508">
                <w:rPr>
                  <w:rStyle w:val="Hyperlink"/>
                  <w:rFonts w:asciiTheme="majorHAnsi" w:eastAsia="Calibri" w:hAnsiTheme="majorHAnsi" w:cs="Calibri"/>
                  <w:sz w:val="20"/>
                  <w:szCs w:val="20"/>
                </w:rPr>
                <w:t>Chapter 35</w:t>
              </w:r>
            </w:hyperlink>
            <w:r w:rsidR="000B3F85">
              <w:rPr>
                <w:rFonts w:asciiTheme="majorHAnsi" w:eastAsia="Calibri" w:hAnsiTheme="majorHAnsi" w:cs="Calibri"/>
                <w:sz w:val="20"/>
                <w:szCs w:val="20"/>
              </w:rPr>
              <w:t xml:space="preserve">: The Nervous System </w:t>
            </w:r>
            <w:r w:rsidR="000B3F85">
              <w:rPr>
                <w:rFonts w:asciiTheme="majorHAnsi" w:eastAsia="Calibri" w:hAnsiTheme="majorHAnsi" w:cs="Calibri"/>
                <w:i/>
                <w:sz w:val="20"/>
                <w:szCs w:val="20"/>
              </w:rPr>
              <w:t xml:space="preserve">from </w:t>
            </w:r>
            <w:r w:rsidR="000B3F85" w:rsidRPr="00835F81">
              <w:rPr>
                <w:rFonts w:asciiTheme="majorHAnsi" w:hAnsiTheme="majorHAnsi"/>
                <w:sz w:val="20"/>
                <w:szCs w:val="20"/>
              </w:rPr>
              <w:t xml:space="preserve">OpenStax, </w:t>
            </w:r>
            <w:r w:rsidR="000B3F85">
              <w:rPr>
                <w:rFonts w:asciiTheme="majorHAnsi" w:hAnsiTheme="majorHAnsi"/>
                <w:i/>
                <w:iCs/>
                <w:sz w:val="20"/>
                <w:szCs w:val="20"/>
              </w:rPr>
              <w:t>Biology</w:t>
            </w:r>
            <w:r w:rsidR="000B3F85">
              <w:rPr>
                <w:rFonts w:asciiTheme="majorHAnsi" w:hAnsiTheme="majorHAnsi"/>
                <w:sz w:val="20"/>
                <w:szCs w:val="20"/>
              </w:rPr>
              <w:t>. OpenStax. 21</w:t>
            </w:r>
            <w:r w:rsidR="000B3F85" w:rsidRPr="00835F81">
              <w:rPr>
                <w:rFonts w:asciiTheme="majorHAnsi" w:hAnsiTheme="majorHAnsi"/>
                <w:sz w:val="20"/>
                <w:szCs w:val="20"/>
              </w:rPr>
              <w:t xml:space="preserve"> October 2016.</w:t>
            </w:r>
          </w:p>
        </w:tc>
        <w:tc>
          <w:tcPr>
            <w:tcW w:w="3230" w:type="dxa"/>
            <w:tcBorders>
              <w:bottom w:val="single" w:sz="8" w:space="0" w:color="000000"/>
              <w:right w:val="single" w:sz="8" w:space="0" w:color="000000"/>
            </w:tcBorders>
            <w:tcMar>
              <w:top w:w="100" w:type="dxa"/>
              <w:left w:w="100" w:type="dxa"/>
              <w:bottom w:w="100" w:type="dxa"/>
              <w:right w:w="100" w:type="dxa"/>
            </w:tcMar>
          </w:tcPr>
          <w:p w14:paraId="02AA4703" w14:textId="59FC5E4A" w:rsidR="0069618F" w:rsidRPr="0007426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69618F" w:rsidRPr="0007426F">
              <w:rPr>
                <w:rFonts w:asciiTheme="majorHAnsi" w:eastAsia="Calibri" w:hAnsiTheme="majorHAnsi" w:cs="Calibri"/>
                <w:b/>
                <w:sz w:val="20"/>
                <w:szCs w:val="20"/>
                <w:highlight w:val="white"/>
              </w:rPr>
              <w:t xml:space="preserve"> 11</w:t>
            </w:r>
          </w:p>
          <w:p w14:paraId="38CCE5A7" w14:textId="3CDFDB59" w:rsidR="00C66243" w:rsidRPr="00456143" w:rsidRDefault="0069618F" w:rsidP="00B10528">
            <w:pPr>
              <w:pStyle w:val="Normal1"/>
              <w:numPr>
                <w:ilvl w:val="0"/>
                <w:numId w:val="5"/>
              </w:numPr>
              <w:rPr>
                <w:rFonts w:asciiTheme="majorHAnsi" w:hAnsiTheme="majorHAnsi"/>
                <w:sz w:val="20"/>
                <w:szCs w:val="20"/>
              </w:rPr>
            </w:pPr>
            <w:r w:rsidRPr="0007426F">
              <w:rPr>
                <w:rFonts w:asciiTheme="majorHAnsi" w:eastAsia="Calibri" w:hAnsiTheme="majorHAnsi" w:cs="Calibri"/>
                <w:b/>
                <w:sz w:val="20"/>
                <w:szCs w:val="20"/>
                <w:highlight w:val="white"/>
              </w:rPr>
              <w:t xml:space="preserve">Discussion </w:t>
            </w:r>
            <w:r w:rsidR="00607F4D">
              <w:rPr>
                <w:rFonts w:asciiTheme="majorHAnsi" w:eastAsia="Calibri" w:hAnsiTheme="majorHAnsi" w:cs="Calibri"/>
                <w:b/>
                <w:sz w:val="20"/>
                <w:szCs w:val="20"/>
              </w:rPr>
              <w:t>Board</w:t>
            </w:r>
            <w:r w:rsidRPr="0007426F">
              <w:rPr>
                <w:rFonts w:asciiTheme="majorHAnsi" w:eastAsia="Calibri" w:hAnsiTheme="majorHAnsi" w:cs="Calibri"/>
                <w:b/>
                <w:sz w:val="20"/>
                <w:szCs w:val="20"/>
              </w:rPr>
              <w:t xml:space="preserve"> 11</w:t>
            </w:r>
            <w:r w:rsidR="00B1720F">
              <w:rPr>
                <w:rFonts w:asciiTheme="majorHAnsi" w:eastAsia="Calibri" w:hAnsiTheme="majorHAnsi" w:cs="Calibri"/>
                <w:b/>
                <w:sz w:val="20"/>
                <w:szCs w:val="20"/>
              </w:rPr>
              <w:t xml:space="preserve">: </w:t>
            </w:r>
            <w:r w:rsidR="00607F4D">
              <w:rPr>
                <w:rFonts w:asciiTheme="majorHAnsi" w:eastAsia="Calibri" w:hAnsiTheme="majorHAnsi" w:cs="Calibri"/>
                <w:sz w:val="20"/>
                <w:szCs w:val="20"/>
              </w:rPr>
              <w:t>Debunking myths</w:t>
            </w:r>
          </w:p>
          <w:p w14:paraId="2A4C414D" w14:textId="03D1ED5A" w:rsidR="00456143" w:rsidRPr="00B10528" w:rsidRDefault="00607F4D" w:rsidP="00B10528">
            <w:pPr>
              <w:pStyle w:val="Normal1"/>
              <w:numPr>
                <w:ilvl w:val="0"/>
                <w:numId w:val="5"/>
              </w:numPr>
              <w:rPr>
                <w:rFonts w:asciiTheme="majorHAnsi" w:hAnsiTheme="majorHAnsi"/>
                <w:sz w:val="20"/>
                <w:szCs w:val="20"/>
              </w:rPr>
            </w:pPr>
            <w:r>
              <w:rPr>
                <w:rFonts w:asciiTheme="majorHAnsi" w:eastAsia="Calibri" w:hAnsiTheme="majorHAnsi" w:cs="Calibri"/>
                <w:b/>
                <w:sz w:val="20"/>
                <w:szCs w:val="20"/>
              </w:rPr>
              <w:t>Weekly Assignment 1</w:t>
            </w:r>
            <w:r w:rsidR="001807B2">
              <w:rPr>
                <w:rFonts w:asciiTheme="majorHAnsi" w:eastAsia="Calibri" w:hAnsiTheme="majorHAnsi" w:cs="Calibri"/>
                <w:b/>
                <w:sz w:val="20"/>
                <w:szCs w:val="20"/>
              </w:rPr>
              <w:t>0</w:t>
            </w:r>
            <w:r w:rsidR="00456143">
              <w:rPr>
                <w:rFonts w:asciiTheme="majorHAnsi" w:eastAsia="Calibri" w:hAnsiTheme="majorHAnsi" w:cs="Calibri"/>
                <w:b/>
                <w:sz w:val="20"/>
                <w:szCs w:val="20"/>
              </w:rPr>
              <w:t>:</w:t>
            </w:r>
            <w:r>
              <w:rPr>
                <w:rFonts w:asciiTheme="majorHAnsi" w:hAnsiTheme="majorHAnsi"/>
                <w:sz w:val="20"/>
                <w:szCs w:val="20"/>
              </w:rPr>
              <w:t xml:space="preserve"> Proxies for humans</w:t>
            </w:r>
          </w:p>
        </w:tc>
      </w:tr>
      <w:tr w:rsidR="00771C4F" w:rsidRPr="008925EC" w14:paraId="736861DC"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CCB2CB" w14:textId="4246639C" w:rsidR="00C66243" w:rsidRDefault="00C66243" w:rsidP="005053E3">
            <w:pPr>
              <w:pStyle w:val="Normal1"/>
              <w:rPr>
                <w:rFonts w:asciiTheme="majorHAnsi" w:eastAsia="Calibri" w:hAnsiTheme="majorHAnsi" w:cs="Calibri"/>
                <w:sz w:val="20"/>
                <w:szCs w:val="20"/>
              </w:rPr>
            </w:pPr>
            <w:r w:rsidRPr="008925EC">
              <w:rPr>
                <w:rFonts w:asciiTheme="majorHAnsi" w:eastAsia="Calibri" w:hAnsiTheme="majorHAnsi" w:cs="Calibri"/>
                <w:sz w:val="20"/>
                <w:szCs w:val="20"/>
                <w:highlight w:val="white"/>
              </w:rPr>
              <w:t>12</w:t>
            </w:r>
          </w:p>
          <w:p w14:paraId="0FCA3D71" w14:textId="3D7DFF99" w:rsidR="00C04668" w:rsidRPr="008925EC" w:rsidRDefault="00C04668"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5CA3C169" w14:textId="5730B2FD" w:rsidR="00C66243" w:rsidRPr="008925EC" w:rsidRDefault="00F2416E" w:rsidP="00AB3960">
            <w:pPr>
              <w:pStyle w:val="Normal1"/>
              <w:rPr>
                <w:rFonts w:asciiTheme="majorHAnsi" w:hAnsiTheme="majorHAnsi"/>
                <w:sz w:val="20"/>
                <w:szCs w:val="20"/>
              </w:rPr>
            </w:pPr>
            <w:r>
              <w:rPr>
                <w:rFonts w:asciiTheme="majorHAnsi" w:eastAsia="Calibri" w:hAnsiTheme="majorHAnsi" w:cs="Calibri"/>
                <w:b/>
                <w:sz w:val="20"/>
                <w:szCs w:val="20"/>
              </w:rPr>
              <w:t xml:space="preserve">Neuroscience &amp; </w:t>
            </w:r>
            <w:r w:rsidR="00C66243" w:rsidRPr="000B3F85">
              <w:rPr>
                <w:rFonts w:asciiTheme="majorHAnsi" w:eastAsia="Calibri" w:hAnsiTheme="majorHAnsi" w:cs="Calibri"/>
                <w:b/>
                <w:sz w:val="20"/>
                <w:szCs w:val="20"/>
              </w:rPr>
              <w:t>Intelligence:</w:t>
            </w:r>
            <w:r w:rsidR="00C66243" w:rsidRPr="008925EC">
              <w:rPr>
                <w:rFonts w:asciiTheme="majorHAnsi" w:eastAsia="Calibri" w:hAnsiTheme="majorHAnsi" w:cs="Calibri"/>
                <w:sz w:val="20"/>
                <w:szCs w:val="20"/>
              </w:rPr>
              <w:t xml:space="preserve"> </w:t>
            </w:r>
            <w:r w:rsidR="00AB3960">
              <w:rPr>
                <w:rFonts w:asciiTheme="majorHAnsi" w:eastAsia="Calibri" w:hAnsiTheme="majorHAnsi" w:cs="Calibri"/>
                <w:sz w:val="20"/>
                <w:szCs w:val="20"/>
              </w:rPr>
              <w:t>Can we recreate human intelligence in machines</w:t>
            </w:r>
          </w:p>
        </w:tc>
        <w:tc>
          <w:tcPr>
            <w:tcW w:w="4140" w:type="dxa"/>
            <w:tcBorders>
              <w:bottom w:val="single" w:sz="8" w:space="0" w:color="000000"/>
              <w:right w:val="single" w:sz="8" w:space="0" w:color="000000"/>
            </w:tcBorders>
            <w:tcMar>
              <w:top w:w="100" w:type="dxa"/>
              <w:left w:w="100" w:type="dxa"/>
              <w:bottom w:w="100" w:type="dxa"/>
              <w:right w:w="100" w:type="dxa"/>
            </w:tcMar>
          </w:tcPr>
          <w:p w14:paraId="34CEE4E8" w14:textId="19D0C0E6" w:rsidR="00C66243" w:rsidRPr="005B7AA3" w:rsidRDefault="00C66243" w:rsidP="005B7AA3">
            <w:pPr>
              <w:pStyle w:val="Normal1"/>
              <w:numPr>
                <w:ilvl w:val="0"/>
                <w:numId w:val="18"/>
              </w:numPr>
              <w:rPr>
                <w:rFonts w:asciiTheme="majorHAnsi" w:hAnsiTheme="majorHAnsi"/>
                <w:sz w:val="20"/>
                <w:szCs w:val="20"/>
              </w:rPr>
            </w:pPr>
            <w:r w:rsidRPr="005B7AA3">
              <w:rPr>
                <w:rFonts w:asciiTheme="majorHAnsi" w:eastAsia="Calibri" w:hAnsiTheme="majorHAnsi" w:cs="Calibri"/>
                <w:b/>
                <w:sz w:val="20"/>
                <w:szCs w:val="20"/>
              </w:rPr>
              <w:t>SF video:</w:t>
            </w:r>
            <w:r w:rsidRPr="008925EC">
              <w:rPr>
                <w:rFonts w:asciiTheme="majorHAnsi" w:eastAsia="Calibri" w:hAnsiTheme="majorHAnsi" w:cs="Calibri"/>
                <w:sz w:val="20"/>
                <w:szCs w:val="20"/>
              </w:rPr>
              <w:t xml:space="preserve"> </w:t>
            </w:r>
            <w:hyperlink r:id="rId50" w:history="1">
              <w:r w:rsidRPr="0050546A">
                <w:rPr>
                  <w:rStyle w:val="Hyperlink"/>
                  <w:rFonts w:asciiTheme="majorHAnsi" w:eastAsia="Calibri" w:hAnsiTheme="majorHAnsi" w:cs="Calibri"/>
                  <w:sz w:val="20"/>
                  <w:szCs w:val="20"/>
                </w:rPr>
                <w:t>A</w:t>
              </w:r>
              <w:r w:rsidR="005B7AA3" w:rsidRPr="0050546A">
                <w:rPr>
                  <w:rStyle w:val="Hyperlink"/>
                  <w:rFonts w:asciiTheme="majorHAnsi" w:eastAsia="Calibri" w:hAnsiTheme="majorHAnsi" w:cs="Calibri"/>
                  <w:sz w:val="20"/>
                  <w:szCs w:val="20"/>
                </w:rPr>
                <w:t>rtificial Intelligence</w:t>
              </w:r>
            </w:hyperlink>
          </w:p>
          <w:p w14:paraId="4828E616" w14:textId="39D679C6" w:rsidR="005B7AA3" w:rsidRDefault="005B7AA3" w:rsidP="002E431A">
            <w:pPr>
              <w:pStyle w:val="Normal1"/>
              <w:numPr>
                <w:ilvl w:val="0"/>
                <w:numId w:val="18"/>
              </w:numPr>
              <w:rPr>
                <w:rFonts w:asciiTheme="majorHAnsi" w:hAnsiTheme="majorHAnsi"/>
                <w:sz w:val="20"/>
                <w:szCs w:val="20"/>
              </w:rPr>
            </w:pPr>
            <w:r>
              <w:rPr>
                <w:rFonts w:asciiTheme="majorHAnsi" w:eastAsia="Calibri" w:hAnsiTheme="majorHAnsi" w:cs="Calibri"/>
                <w:b/>
                <w:sz w:val="20"/>
                <w:szCs w:val="20"/>
              </w:rPr>
              <w:t>Reading:</w:t>
            </w:r>
            <w:r>
              <w:rPr>
                <w:rFonts w:asciiTheme="majorHAnsi" w:hAnsiTheme="majorHAnsi"/>
                <w:sz w:val="20"/>
                <w:szCs w:val="20"/>
              </w:rPr>
              <w:t xml:space="preserve"> </w:t>
            </w:r>
            <w:hyperlink r:id="rId51" w:history="1">
              <w:r w:rsidRPr="0050546A">
                <w:rPr>
                  <w:rStyle w:val="Hyperlink"/>
                  <w:rFonts w:asciiTheme="majorHAnsi" w:hAnsiTheme="majorHAnsi"/>
                  <w:sz w:val="20"/>
                  <w:szCs w:val="20"/>
                </w:rPr>
                <w:t xml:space="preserve">Chapter </w:t>
              </w:r>
              <w:r w:rsidR="002E431A" w:rsidRPr="0050546A">
                <w:rPr>
                  <w:rStyle w:val="Hyperlink"/>
                  <w:rFonts w:asciiTheme="majorHAnsi" w:hAnsiTheme="majorHAnsi"/>
                  <w:sz w:val="20"/>
                  <w:szCs w:val="20"/>
                </w:rPr>
                <w:t>7: Thinking and Intelligence</w:t>
              </w:r>
            </w:hyperlink>
            <w:r w:rsidR="002E431A">
              <w:rPr>
                <w:rFonts w:asciiTheme="majorHAnsi" w:hAnsiTheme="majorHAnsi"/>
                <w:sz w:val="20"/>
                <w:szCs w:val="20"/>
              </w:rPr>
              <w:t xml:space="preserve"> </w:t>
            </w:r>
            <w:r w:rsidR="002E431A">
              <w:rPr>
                <w:rFonts w:asciiTheme="majorHAnsi" w:eastAsia="Calibri" w:hAnsiTheme="majorHAnsi" w:cs="Calibri"/>
                <w:i/>
                <w:sz w:val="20"/>
                <w:szCs w:val="20"/>
              </w:rPr>
              <w:t xml:space="preserve">from </w:t>
            </w:r>
            <w:r w:rsidR="002E431A" w:rsidRPr="00835F81">
              <w:rPr>
                <w:rFonts w:asciiTheme="majorHAnsi" w:hAnsiTheme="majorHAnsi"/>
                <w:sz w:val="20"/>
                <w:szCs w:val="20"/>
              </w:rPr>
              <w:t xml:space="preserve">OpenStax, </w:t>
            </w:r>
            <w:r w:rsidR="002E431A">
              <w:rPr>
                <w:rFonts w:asciiTheme="majorHAnsi" w:hAnsiTheme="majorHAnsi"/>
                <w:i/>
                <w:iCs/>
                <w:sz w:val="20"/>
                <w:szCs w:val="20"/>
              </w:rPr>
              <w:t>Psychology</w:t>
            </w:r>
            <w:r w:rsidR="002E431A">
              <w:rPr>
                <w:rFonts w:asciiTheme="majorHAnsi" w:hAnsiTheme="majorHAnsi"/>
                <w:sz w:val="20"/>
                <w:szCs w:val="20"/>
              </w:rPr>
              <w:t>. OpenStax. 14</w:t>
            </w:r>
            <w:r w:rsidR="002E431A" w:rsidRPr="00835F81">
              <w:rPr>
                <w:rFonts w:asciiTheme="majorHAnsi" w:hAnsiTheme="majorHAnsi"/>
                <w:sz w:val="20"/>
                <w:szCs w:val="20"/>
              </w:rPr>
              <w:t xml:space="preserve"> </w:t>
            </w:r>
            <w:r w:rsidR="002E431A">
              <w:rPr>
                <w:rFonts w:asciiTheme="majorHAnsi" w:hAnsiTheme="majorHAnsi"/>
                <w:sz w:val="20"/>
                <w:szCs w:val="20"/>
              </w:rPr>
              <w:t>February 2014</w:t>
            </w:r>
            <w:r w:rsidR="002E431A" w:rsidRPr="00835F81">
              <w:rPr>
                <w:rFonts w:asciiTheme="majorHAnsi" w:hAnsiTheme="majorHAnsi"/>
                <w:sz w:val="20"/>
                <w:szCs w:val="20"/>
              </w:rPr>
              <w:t>.</w:t>
            </w:r>
          </w:p>
          <w:p w14:paraId="113FBD2D" w14:textId="5AC0CCC5" w:rsidR="000C5735" w:rsidRPr="008925EC" w:rsidRDefault="000C5735" w:rsidP="0050546A">
            <w:pPr>
              <w:pStyle w:val="Normal1"/>
              <w:numPr>
                <w:ilvl w:val="0"/>
                <w:numId w:val="18"/>
              </w:numPr>
              <w:rPr>
                <w:rFonts w:asciiTheme="majorHAnsi" w:hAnsiTheme="majorHAnsi"/>
                <w:sz w:val="20"/>
                <w:szCs w:val="20"/>
              </w:rPr>
            </w:pPr>
            <w:r>
              <w:rPr>
                <w:rFonts w:asciiTheme="majorHAnsi" w:eastAsia="Calibri" w:hAnsiTheme="majorHAnsi" w:cs="Calibri"/>
                <w:b/>
                <w:sz w:val="20"/>
                <w:szCs w:val="20"/>
              </w:rPr>
              <w:t>Reading:</w:t>
            </w:r>
            <w:r>
              <w:rPr>
                <w:rFonts w:asciiTheme="majorHAnsi" w:hAnsiTheme="majorHAnsi"/>
                <w:sz w:val="20"/>
                <w:szCs w:val="20"/>
              </w:rPr>
              <w:t xml:space="preserve"> </w:t>
            </w:r>
            <w:r w:rsidR="0050546A">
              <w:rPr>
                <w:rFonts w:asciiTheme="majorHAnsi" w:hAnsiTheme="majorHAnsi"/>
                <w:sz w:val="20"/>
                <w:szCs w:val="20"/>
              </w:rPr>
              <w:t xml:space="preserve">Levesque HJ. 2013. On our best behavior. </w:t>
            </w:r>
            <w:r w:rsidR="009E071C">
              <w:rPr>
                <w:rFonts w:asciiTheme="majorHAnsi" w:hAnsiTheme="majorHAnsi"/>
                <w:sz w:val="20"/>
                <w:szCs w:val="20"/>
              </w:rPr>
              <w:t>From the IJCAI-13 Conference.</w:t>
            </w:r>
          </w:p>
        </w:tc>
        <w:tc>
          <w:tcPr>
            <w:tcW w:w="3230" w:type="dxa"/>
            <w:tcBorders>
              <w:bottom w:val="single" w:sz="8" w:space="0" w:color="000000"/>
              <w:right w:val="single" w:sz="8" w:space="0" w:color="000000"/>
            </w:tcBorders>
            <w:tcMar>
              <w:top w:w="100" w:type="dxa"/>
              <w:left w:w="100" w:type="dxa"/>
              <w:bottom w:w="100" w:type="dxa"/>
              <w:right w:w="100" w:type="dxa"/>
            </w:tcMar>
          </w:tcPr>
          <w:p w14:paraId="53E23AF9" w14:textId="1CFAB261" w:rsidR="0069618F" w:rsidRPr="0007426F" w:rsidRDefault="005506F6" w:rsidP="0069618F">
            <w:pPr>
              <w:pStyle w:val="Normal1"/>
              <w:numPr>
                <w:ilvl w:val="0"/>
                <w:numId w:val="5"/>
              </w:numPr>
              <w:rPr>
                <w:rFonts w:asciiTheme="majorHAnsi" w:eastAsia="Calibri" w:hAnsiTheme="majorHAnsi" w:cs="Calibri"/>
                <w:b/>
                <w:sz w:val="20"/>
                <w:szCs w:val="20"/>
                <w:highlight w:val="white"/>
              </w:rPr>
            </w:pPr>
            <w:r>
              <w:rPr>
                <w:rFonts w:asciiTheme="majorHAnsi" w:eastAsia="Calibri" w:hAnsiTheme="majorHAnsi" w:cs="Calibri"/>
                <w:b/>
                <w:sz w:val="20"/>
                <w:szCs w:val="20"/>
                <w:highlight w:val="white"/>
              </w:rPr>
              <w:t>Self-Assessment</w:t>
            </w:r>
            <w:r w:rsidR="0069618F" w:rsidRPr="0007426F">
              <w:rPr>
                <w:rFonts w:asciiTheme="majorHAnsi" w:eastAsia="Calibri" w:hAnsiTheme="majorHAnsi" w:cs="Calibri"/>
                <w:b/>
                <w:sz w:val="20"/>
                <w:szCs w:val="20"/>
                <w:highlight w:val="white"/>
              </w:rPr>
              <w:t xml:space="preserve"> 12</w:t>
            </w:r>
          </w:p>
          <w:p w14:paraId="2B23E279" w14:textId="49BE0204" w:rsidR="002C1ACA" w:rsidRPr="0007426F" w:rsidRDefault="0069618F" w:rsidP="002C1ACA">
            <w:pPr>
              <w:pStyle w:val="Normal1"/>
              <w:numPr>
                <w:ilvl w:val="0"/>
                <w:numId w:val="5"/>
              </w:numPr>
              <w:rPr>
                <w:rFonts w:asciiTheme="majorHAnsi" w:eastAsia="Calibri" w:hAnsiTheme="majorHAnsi" w:cs="Calibri"/>
                <w:b/>
                <w:sz w:val="20"/>
                <w:szCs w:val="20"/>
              </w:rPr>
            </w:pPr>
            <w:r w:rsidRPr="0007426F">
              <w:rPr>
                <w:rFonts w:asciiTheme="majorHAnsi" w:eastAsia="Calibri" w:hAnsiTheme="majorHAnsi" w:cs="Calibri"/>
                <w:b/>
                <w:sz w:val="20"/>
                <w:szCs w:val="20"/>
                <w:highlight w:val="white"/>
              </w:rPr>
              <w:t xml:space="preserve">Discussion </w:t>
            </w:r>
            <w:r w:rsidR="00BC4E18">
              <w:rPr>
                <w:rFonts w:asciiTheme="majorHAnsi" w:eastAsia="Calibri" w:hAnsiTheme="majorHAnsi" w:cs="Calibri"/>
                <w:b/>
                <w:sz w:val="20"/>
                <w:szCs w:val="20"/>
              </w:rPr>
              <w:t>Board</w:t>
            </w:r>
            <w:r w:rsidRPr="0007426F">
              <w:rPr>
                <w:rFonts w:asciiTheme="majorHAnsi" w:eastAsia="Calibri" w:hAnsiTheme="majorHAnsi" w:cs="Calibri"/>
                <w:b/>
                <w:sz w:val="20"/>
                <w:szCs w:val="20"/>
              </w:rPr>
              <w:t xml:space="preserve"> 12</w:t>
            </w:r>
            <w:r w:rsidR="0007426F">
              <w:rPr>
                <w:rFonts w:asciiTheme="majorHAnsi" w:eastAsia="Calibri" w:hAnsiTheme="majorHAnsi" w:cs="Calibri"/>
                <w:b/>
                <w:sz w:val="20"/>
                <w:szCs w:val="20"/>
              </w:rPr>
              <w:t>:</w:t>
            </w:r>
            <w:r w:rsidR="0007426F">
              <w:rPr>
                <w:rFonts w:asciiTheme="majorHAnsi" w:eastAsia="Calibri" w:hAnsiTheme="majorHAnsi" w:cs="Calibri"/>
                <w:sz w:val="20"/>
                <w:szCs w:val="20"/>
              </w:rPr>
              <w:t xml:space="preserve"> Chatting with the bots</w:t>
            </w:r>
          </w:p>
          <w:p w14:paraId="55492DA1" w14:textId="317C8898" w:rsidR="00C66243" w:rsidRPr="00304693" w:rsidRDefault="00BC4E18" w:rsidP="002C1ACA">
            <w:pPr>
              <w:pStyle w:val="Normal1"/>
              <w:numPr>
                <w:ilvl w:val="0"/>
                <w:numId w:val="5"/>
              </w:numPr>
              <w:rPr>
                <w:rFonts w:asciiTheme="majorHAnsi" w:eastAsia="Calibri" w:hAnsiTheme="majorHAnsi" w:cs="Calibri"/>
                <w:b/>
                <w:sz w:val="20"/>
                <w:szCs w:val="20"/>
              </w:rPr>
            </w:pPr>
            <w:r w:rsidRPr="00304693">
              <w:rPr>
                <w:rFonts w:asciiTheme="majorHAnsi" w:eastAsia="Calibri" w:hAnsiTheme="majorHAnsi" w:cs="Calibri"/>
                <w:b/>
                <w:sz w:val="20"/>
                <w:szCs w:val="20"/>
              </w:rPr>
              <w:t>Final Lab Report</w:t>
            </w:r>
            <w:r w:rsidR="0050546A" w:rsidRPr="00304693">
              <w:rPr>
                <w:rFonts w:asciiTheme="majorHAnsi" w:eastAsia="Calibri" w:hAnsiTheme="majorHAnsi" w:cs="Calibri"/>
                <w:b/>
                <w:sz w:val="20"/>
                <w:szCs w:val="20"/>
              </w:rPr>
              <w:t xml:space="preserve"> Due</w:t>
            </w:r>
          </w:p>
        </w:tc>
      </w:tr>
      <w:tr w:rsidR="00771C4F" w:rsidRPr="00BC4E18" w14:paraId="3515096A" w14:textId="77777777" w:rsidTr="007C454C">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1BDEC7" w14:textId="00306FF4" w:rsidR="00C66243" w:rsidRPr="00BC4E18" w:rsidRDefault="00C66243" w:rsidP="005053E3">
            <w:pPr>
              <w:pStyle w:val="Normal1"/>
              <w:rPr>
                <w:rFonts w:asciiTheme="majorHAnsi" w:eastAsia="Calibri" w:hAnsiTheme="majorHAnsi" w:cs="Calibri"/>
                <w:sz w:val="20"/>
                <w:szCs w:val="20"/>
              </w:rPr>
            </w:pPr>
            <w:r w:rsidRPr="00BC4E18">
              <w:rPr>
                <w:rFonts w:asciiTheme="majorHAnsi" w:eastAsia="Calibri" w:hAnsiTheme="majorHAnsi" w:cs="Calibri"/>
                <w:sz w:val="20"/>
                <w:szCs w:val="20"/>
                <w:highlight w:val="white"/>
              </w:rPr>
              <w:t>13</w:t>
            </w:r>
          </w:p>
          <w:p w14:paraId="067F361A" w14:textId="25C353DF" w:rsidR="00C04668" w:rsidRPr="00BC4E18" w:rsidRDefault="00C04668" w:rsidP="005053E3">
            <w:pPr>
              <w:pStyle w:val="Normal1"/>
              <w:rPr>
                <w:rFonts w:asciiTheme="majorHAnsi" w:hAnsiTheme="majorHAnsi"/>
                <w:sz w:val="20"/>
                <w:szCs w:val="20"/>
              </w:rPr>
            </w:pPr>
          </w:p>
        </w:tc>
        <w:tc>
          <w:tcPr>
            <w:tcW w:w="2070" w:type="dxa"/>
            <w:tcBorders>
              <w:bottom w:val="single" w:sz="8" w:space="0" w:color="000000"/>
              <w:right w:val="single" w:sz="8" w:space="0" w:color="000000"/>
            </w:tcBorders>
            <w:tcMar>
              <w:top w:w="100" w:type="dxa"/>
              <w:left w:w="100" w:type="dxa"/>
              <w:bottom w:w="100" w:type="dxa"/>
              <w:right w:w="100" w:type="dxa"/>
            </w:tcMar>
          </w:tcPr>
          <w:p w14:paraId="594B3C9D" w14:textId="2EEC420B" w:rsidR="00C66243" w:rsidRPr="00BC4E18" w:rsidRDefault="00C66243" w:rsidP="00AB3960">
            <w:pPr>
              <w:pStyle w:val="Normal1"/>
              <w:rPr>
                <w:rFonts w:asciiTheme="majorHAnsi" w:hAnsiTheme="majorHAnsi"/>
                <w:sz w:val="20"/>
                <w:szCs w:val="20"/>
              </w:rPr>
            </w:pPr>
            <w:r w:rsidRPr="00BC4E18">
              <w:rPr>
                <w:rFonts w:asciiTheme="majorHAnsi" w:eastAsia="Calibri" w:hAnsiTheme="majorHAnsi" w:cs="Calibri"/>
                <w:b/>
                <w:sz w:val="20"/>
                <w:szCs w:val="20"/>
              </w:rPr>
              <w:t>Medicine:</w:t>
            </w:r>
            <w:r w:rsidRPr="00BC4E18">
              <w:rPr>
                <w:rFonts w:asciiTheme="majorHAnsi" w:eastAsia="Calibri" w:hAnsiTheme="majorHAnsi" w:cs="Calibri"/>
                <w:sz w:val="20"/>
                <w:szCs w:val="20"/>
              </w:rPr>
              <w:t xml:space="preserve"> </w:t>
            </w:r>
            <w:r w:rsidR="00AB3960" w:rsidRPr="00BC4E18">
              <w:rPr>
                <w:rFonts w:asciiTheme="majorHAnsi" w:eastAsia="Calibri" w:hAnsiTheme="majorHAnsi" w:cs="Calibri"/>
                <w:sz w:val="20"/>
                <w:szCs w:val="20"/>
              </w:rPr>
              <w:t>How are physical and computer models useful for finding new drugs</w:t>
            </w:r>
          </w:p>
        </w:tc>
        <w:tc>
          <w:tcPr>
            <w:tcW w:w="4140" w:type="dxa"/>
            <w:tcBorders>
              <w:bottom w:val="single" w:sz="8" w:space="0" w:color="000000"/>
              <w:right w:val="single" w:sz="8" w:space="0" w:color="000000"/>
            </w:tcBorders>
            <w:tcMar>
              <w:top w:w="100" w:type="dxa"/>
              <w:left w:w="100" w:type="dxa"/>
              <w:bottom w:w="100" w:type="dxa"/>
              <w:right w:w="100" w:type="dxa"/>
            </w:tcMar>
          </w:tcPr>
          <w:p w14:paraId="32DB51C9" w14:textId="7C0E40E7" w:rsidR="00992C15" w:rsidRPr="00BC4E18" w:rsidRDefault="00992C15" w:rsidP="00E1483D">
            <w:pPr>
              <w:numPr>
                <w:ilvl w:val="0"/>
                <w:numId w:val="19"/>
              </w:numPr>
              <w:spacing w:line="259" w:lineRule="auto"/>
              <w:rPr>
                <w:rFonts w:asciiTheme="majorHAnsi" w:hAnsiTheme="majorHAnsi"/>
                <w:sz w:val="20"/>
                <w:szCs w:val="20"/>
              </w:rPr>
            </w:pPr>
            <w:r w:rsidRPr="00BC4E18">
              <w:rPr>
                <w:rFonts w:asciiTheme="majorHAnsi" w:hAnsiTheme="majorHAnsi"/>
                <w:b/>
                <w:sz w:val="20"/>
                <w:szCs w:val="20"/>
              </w:rPr>
              <w:t>SF video:</w:t>
            </w:r>
            <w:r w:rsidRPr="00BC4E18">
              <w:rPr>
                <w:rFonts w:asciiTheme="majorHAnsi" w:hAnsiTheme="majorHAnsi"/>
                <w:sz w:val="20"/>
                <w:szCs w:val="20"/>
              </w:rPr>
              <w:t xml:space="preserve"> </w:t>
            </w:r>
            <w:hyperlink r:id="rId52" w:history="1">
              <w:r w:rsidRPr="00BC4E18">
                <w:rPr>
                  <w:rStyle w:val="Hyperlink"/>
                  <w:rFonts w:asciiTheme="majorHAnsi" w:hAnsiTheme="majorHAnsi"/>
                  <w:sz w:val="20"/>
                  <w:szCs w:val="20"/>
                </w:rPr>
                <w:t>Drug Discovery and Development</w:t>
              </w:r>
            </w:hyperlink>
          </w:p>
          <w:p w14:paraId="22DD59CC" w14:textId="77777777" w:rsidR="00992C15" w:rsidRPr="00BC4E18" w:rsidRDefault="00992C15" w:rsidP="00E1483D">
            <w:pPr>
              <w:numPr>
                <w:ilvl w:val="0"/>
                <w:numId w:val="19"/>
              </w:numPr>
              <w:spacing w:line="259" w:lineRule="auto"/>
              <w:rPr>
                <w:rFonts w:asciiTheme="majorHAnsi" w:hAnsiTheme="majorHAnsi"/>
                <w:sz w:val="20"/>
                <w:szCs w:val="20"/>
              </w:rPr>
            </w:pPr>
            <w:r w:rsidRPr="00BC4E18">
              <w:rPr>
                <w:rFonts w:asciiTheme="majorHAnsi" w:hAnsiTheme="majorHAnsi"/>
                <w:b/>
                <w:sz w:val="20"/>
                <w:szCs w:val="20"/>
              </w:rPr>
              <w:t>Reading:</w:t>
            </w:r>
            <w:r w:rsidRPr="00BC4E18">
              <w:rPr>
                <w:rFonts w:asciiTheme="majorHAnsi" w:hAnsiTheme="majorHAnsi"/>
                <w:sz w:val="20"/>
                <w:szCs w:val="20"/>
              </w:rPr>
              <w:t xml:space="preserve"> </w:t>
            </w:r>
            <w:hyperlink r:id="rId53" w:history="1">
              <w:r w:rsidRPr="00BC4E18">
                <w:rPr>
                  <w:rStyle w:val="Hyperlink"/>
                  <w:rFonts w:asciiTheme="majorHAnsi" w:hAnsiTheme="majorHAnsi"/>
                  <w:sz w:val="20"/>
                  <w:szCs w:val="20"/>
                </w:rPr>
                <w:t>Chapter 3</w:t>
              </w:r>
            </w:hyperlink>
            <w:r w:rsidRPr="00BC4E18">
              <w:rPr>
                <w:rFonts w:asciiTheme="majorHAnsi" w:hAnsiTheme="majorHAnsi"/>
                <w:sz w:val="20"/>
                <w:szCs w:val="20"/>
              </w:rPr>
              <w:t xml:space="preserve">: Biological Macromolecules </w:t>
            </w:r>
            <w:r w:rsidRPr="00BC4E18">
              <w:rPr>
                <w:rFonts w:asciiTheme="majorHAnsi" w:hAnsiTheme="majorHAnsi"/>
                <w:i/>
                <w:iCs/>
                <w:sz w:val="20"/>
                <w:szCs w:val="20"/>
              </w:rPr>
              <w:t>from </w:t>
            </w:r>
            <w:r w:rsidRPr="00BC4E18">
              <w:rPr>
                <w:rFonts w:asciiTheme="majorHAnsi" w:hAnsiTheme="majorHAnsi"/>
                <w:sz w:val="20"/>
                <w:szCs w:val="20"/>
              </w:rPr>
              <w:t>OpenStax. Biology. 21 October 2016.</w:t>
            </w:r>
          </w:p>
          <w:p w14:paraId="36614394" w14:textId="087343D7" w:rsidR="000C5735" w:rsidRPr="00DA45AD" w:rsidRDefault="00992C15" w:rsidP="00E1483D">
            <w:pPr>
              <w:numPr>
                <w:ilvl w:val="0"/>
                <w:numId w:val="19"/>
              </w:numPr>
              <w:spacing w:line="259" w:lineRule="auto"/>
              <w:rPr>
                <w:rFonts w:asciiTheme="majorHAnsi" w:hAnsiTheme="majorHAnsi"/>
                <w:sz w:val="20"/>
                <w:szCs w:val="20"/>
              </w:rPr>
            </w:pPr>
            <w:r w:rsidRPr="00BC4E18">
              <w:rPr>
                <w:rFonts w:asciiTheme="majorHAnsi" w:hAnsiTheme="majorHAnsi"/>
                <w:b/>
                <w:sz w:val="20"/>
                <w:szCs w:val="20"/>
              </w:rPr>
              <w:t xml:space="preserve">Video: </w:t>
            </w:r>
            <w:r w:rsidRPr="00BC4E18">
              <w:rPr>
                <w:rFonts w:asciiTheme="majorHAnsi" w:hAnsiTheme="majorHAnsi"/>
                <w:sz w:val="20"/>
                <w:szCs w:val="20"/>
              </w:rPr>
              <w:t>TED talk: </w:t>
            </w:r>
            <w:hyperlink r:id="rId54" w:history="1">
              <w:r w:rsidRPr="00BC4E18">
                <w:rPr>
                  <w:rStyle w:val="Hyperlink"/>
                  <w:rFonts w:asciiTheme="majorHAnsi" w:hAnsiTheme="majorHAnsi"/>
                  <w:sz w:val="20"/>
                  <w:szCs w:val="20"/>
                </w:rPr>
                <w:t>Collins – We need better drugs now</w:t>
              </w:r>
            </w:hyperlink>
          </w:p>
        </w:tc>
        <w:tc>
          <w:tcPr>
            <w:tcW w:w="3230" w:type="dxa"/>
            <w:tcBorders>
              <w:bottom w:val="single" w:sz="8" w:space="0" w:color="000000"/>
              <w:right w:val="single" w:sz="8" w:space="0" w:color="000000"/>
            </w:tcBorders>
            <w:tcMar>
              <w:top w:w="100" w:type="dxa"/>
              <w:left w:w="100" w:type="dxa"/>
              <w:bottom w:w="100" w:type="dxa"/>
              <w:right w:w="100" w:type="dxa"/>
            </w:tcMar>
          </w:tcPr>
          <w:p w14:paraId="0D35F379" w14:textId="24E9B87F" w:rsidR="0069618F" w:rsidRPr="00E1483D" w:rsidRDefault="005506F6" w:rsidP="0069618F">
            <w:pPr>
              <w:pStyle w:val="Normal1"/>
              <w:numPr>
                <w:ilvl w:val="0"/>
                <w:numId w:val="5"/>
              </w:numPr>
              <w:rPr>
                <w:rFonts w:asciiTheme="majorHAnsi" w:eastAsia="Calibri" w:hAnsiTheme="majorHAnsi" w:cs="Calibri"/>
                <w:b/>
                <w:bCs/>
                <w:sz w:val="20"/>
                <w:szCs w:val="20"/>
                <w:highlight w:val="white"/>
              </w:rPr>
            </w:pPr>
            <w:r w:rsidRPr="00E1483D">
              <w:rPr>
                <w:rFonts w:asciiTheme="majorHAnsi" w:eastAsia="Calibri" w:hAnsiTheme="majorHAnsi" w:cs="Calibri"/>
                <w:b/>
                <w:bCs/>
                <w:sz w:val="20"/>
                <w:szCs w:val="20"/>
                <w:highlight w:val="white"/>
              </w:rPr>
              <w:t>Self-Assessment</w:t>
            </w:r>
            <w:r w:rsidR="0069618F" w:rsidRPr="00E1483D">
              <w:rPr>
                <w:rFonts w:asciiTheme="majorHAnsi" w:eastAsia="Calibri" w:hAnsiTheme="majorHAnsi" w:cs="Calibri"/>
                <w:b/>
                <w:bCs/>
                <w:sz w:val="20"/>
                <w:szCs w:val="20"/>
                <w:highlight w:val="white"/>
              </w:rPr>
              <w:t xml:space="preserve"> 13</w:t>
            </w:r>
          </w:p>
          <w:p w14:paraId="55C18CA4" w14:textId="48FE4B7F" w:rsidR="00BC4E18" w:rsidRDefault="0069618F" w:rsidP="00C46D04">
            <w:pPr>
              <w:pStyle w:val="Normal1"/>
              <w:numPr>
                <w:ilvl w:val="0"/>
                <w:numId w:val="5"/>
              </w:numPr>
              <w:rPr>
                <w:rFonts w:asciiTheme="majorHAnsi" w:eastAsia="Calibri" w:hAnsiTheme="majorHAnsi" w:cs="Calibri"/>
                <w:b/>
                <w:sz w:val="20"/>
                <w:szCs w:val="20"/>
              </w:rPr>
            </w:pPr>
            <w:r w:rsidRPr="00BC4E18">
              <w:rPr>
                <w:rFonts w:asciiTheme="majorHAnsi" w:eastAsia="Calibri" w:hAnsiTheme="majorHAnsi" w:cs="Calibri"/>
                <w:b/>
                <w:sz w:val="20"/>
                <w:szCs w:val="20"/>
                <w:highlight w:val="white"/>
              </w:rPr>
              <w:t xml:space="preserve">Discussion </w:t>
            </w:r>
            <w:r w:rsidR="00BC4E18" w:rsidRPr="00BC4E18">
              <w:rPr>
                <w:rFonts w:asciiTheme="majorHAnsi" w:eastAsia="Calibri" w:hAnsiTheme="majorHAnsi" w:cs="Calibri"/>
                <w:b/>
                <w:sz w:val="20"/>
                <w:szCs w:val="20"/>
              </w:rPr>
              <w:t>Board</w:t>
            </w:r>
            <w:r w:rsidRPr="00BC4E18">
              <w:rPr>
                <w:rFonts w:asciiTheme="majorHAnsi" w:eastAsia="Calibri" w:hAnsiTheme="majorHAnsi" w:cs="Calibri"/>
                <w:b/>
                <w:sz w:val="20"/>
                <w:szCs w:val="20"/>
              </w:rPr>
              <w:t xml:space="preserve"> 13</w:t>
            </w:r>
            <w:r w:rsidR="00BC4E18">
              <w:rPr>
                <w:rFonts w:asciiTheme="majorHAnsi" w:eastAsia="Calibri" w:hAnsiTheme="majorHAnsi" w:cs="Calibri"/>
                <w:b/>
                <w:sz w:val="20"/>
                <w:szCs w:val="20"/>
              </w:rPr>
              <w:t xml:space="preserve">: </w:t>
            </w:r>
            <w:r w:rsidR="00CD60B5">
              <w:rPr>
                <w:rFonts w:asciiTheme="majorHAnsi" w:eastAsia="Calibri" w:hAnsiTheme="majorHAnsi" w:cs="Calibri"/>
                <w:sz w:val="20"/>
                <w:szCs w:val="20"/>
              </w:rPr>
              <w:t>Drug Discovery and Design</w:t>
            </w:r>
          </w:p>
          <w:p w14:paraId="721E3BF5" w14:textId="5EA33069" w:rsidR="00C66243" w:rsidRPr="00BC4E18" w:rsidRDefault="00BC4E18" w:rsidP="00C46D04">
            <w:pPr>
              <w:pStyle w:val="Normal1"/>
              <w:numPr>
                <w:ilvl w:val="0"/>
                <w:numId w:val="5"/>
              </w:numPr>
              <w:rPr>
                <w:rFonts w:asciiTheme="majorHAnsi" w:eastAsia="Calibri" w:hAnsiTheme="majorHAnsi" w:cs="Calibri"/>
                <w:b/>
                <w:sz w:val="20"/>
                <w:szCs w:val="20"/>
              </w:rPr>
            </w:pPr>
            <w:r>
              <w:rPr>
                <w:rFonts w:asciiTheme="majorHAnsi" w:eastAsia="Calibri" w:hAnsiTheme="majorHAnsi" w:cs="Calibri"/>
                <w:b/>
                <w:sz w:val="20"/>
                <w:szCs w:val="20"/>
              </w:rPr>
              <w:t>Weekly Assignment 1</w:t>
            </w:r>
            <w:r w:rsidR="00781C56">
              <w:rPr>
                <w:rFonts w:asciiTheme="majorHAnsi" w:eastAsia="Calibri" w:hAnsiTheme="majorHAnsi" w:cs="Calibri"/>
                <w:b/>
                <w:sz w:val="20"/>
                <w:szCs w:val="20"/>
              </w:rPr>
              <w:t>1</w:t>
            </w:r>
            <w:r>
              <w:rPr>
                <w:rFonts w:asciiTheme="majorHAnsi" w:eastAsia="Calibri" w:hAnsiTheme="majorHAnsi" w:cs="Calibri"/>
                <w:b/>
                <w:sz w:val="20"/>
                <w:szCs w:val="20"/>
              </w:rPr>
              <w:t xml:space="preserve">: </w:t>
            </w:r>
            <w:r w:rsidR="00B1720F" w:rsidRPr="00BC4E18">
              <w:rPr>
                <w:rFonts w:asciiTheme="majorHAnsi" w:eastAsia="Calibri" w:hAnsiTheme="majorHAnsi" w:cs="Calibri"/>
                <w:sz w:val="20"/>
                <w:szCs w:val="20"/>
              </w:rPr>
              <w:t>Pattern recognition and the protein folding game, fold.it</w:t>
            </w:r>
          </w:p>
          <w:p w14:paraId="26B97D9F" w14:textId="364C07D9" w:rsidR="00456143" w:rsidRPr="00BC4E18" w:rsidRDefault="00456143" w:rsidP="00BC4E18">
            <w:pPr>
              <w:pStyle w:val="Normal1"/>
              <w:ind w:left="720"/>
              <w:rPr>
                <w:rFonts w:asciiTheme="majorHAnsi" w:eastAsia="Calibri" w:hAnsiTheme="majorHAnsi" w:cs="Calibri"/>
                <w:b/>
                <w:sz w:val="20"/>
                <w:szCs w:val="20"/>
              </w:rPr>
            </w:pPr>
          </w:p>
        </w:tc>
      </w:tr>
      <w:tr w:rsidR="00771C4F" w:rsidRPr="00BC4E18" w14:paraId="1373FE5A" w14:textId="77777777" w:rsidTr="007C454C">
        <w:tc>
          <w:tcPr>
            <w:tcW w:w="720" w:type="dxa"/>
            <w:tcBorders>
              <w:left w:val="single" w:sz="8" w:space="0" w:color="000000"/>
              <w:bottom w:val="single" w:sz="4" w:space="0" w:color="auto"/>
              <w:right w:val="single" w:sz="8" w:space="0" w:color="000000"/>
            </w:tcBorders>
            <w:tcMar>
              <w:top w:w="100" w:type="dxa"/>
              <w:left w:w="100" w:type="dxa"/>
              <w:bottom w:w="100" w:type="dxa"/>
              <w:right w:w="100" w:type="dxa"/>
            </w:tcMar>
          </w:tcPr>
          <w:p w14:paraId="34351AFE" w14:textId="6AAF8ED6" w:rsidR="00C66243" w:rsidRPr="00BC4E18" w:rsidRDefault="00C66243" w:rsidP="005053E3">
            <w:pPr>
              <w:pStyle w:val="Normal1"/>
              <w:rPr>
                <w:rFonts w:asciiTheme="majorHAnsi" w:eastAsia="Calibri" w:hAnsiTheme="majorHAnsi" w:cs="Calibri"/>
                <w:sz w:val="20"/>
                <w:szCs w:val="20"/>
              </w:rPr>
            </w:pPr>
            <w:r w:rsidRPr="00BC4E18">
              <w:rPr>
                <w:rFonts w:asciiTheme="majorHAnsi" w:eastAsia="Calibri" w:hAnsiTheme="majorHAnsi" w:cs="Calibri"/>
                <w:sz w:val="20"/>
                <w:szCs w:val="20"/>
                <w:highlight w:val="white"/>
              </w:rPr>
              <w:t>14</w:t>
            </w:r>
          </w:p>
          <w:p w14:paraId="0316FA62" w14:textId="76982026" w:rsidR="00C04668" w:rsidRPr="00BC4E18" w:rsidRDefault="00C04668" w:rsidP="005053E3">
            <w:pPr>
              <w:pStyle w:val="Normal1"/>
              <w:rPr>
                <w:rFonts w:asciiTheme="majorHAnsi" w:hAnsiTheme="majorHAnsi"/>
                <w:sz w:val="20"/>
                <w:szCs w:val="20"/>
              </w:rPr>
            </w:pPr>
          </w:p>
        </w:tc>
        <w:tc>
          <w:tcPr>
            <w:tcW w:w="2070" w:type="dxa"/>
            <w:tcBorders>
              <w:bottom w:val="single" w:sz="4" w:space="0" w:color="auto"/>
              <w:right w:val="single" w:sz="8" w:space="0" w:color="000000"/>
            </w:tcBorders>
            <w:tcMar>
              <w:top w:w="100" w:type="dxa"/>
              <w:left w:w="100" w:type="dxa"/>
              <w:bottom w:w="100" w:type="dxa"/>
              <w:right w:w="100" w:type="dxa"/>
            </w:tcMar>
          </w:tcPr>
          <w:p w14:paraId="23903109" w14:textId="2720C4A2" w:rsidR="00C66243" w:rsidRPr="00BC4E18" w:rsidRDefault="00C66243" w:rsidP="00AB3960">
            <w:pPr>
              <w:pStyle w:val="Normal1"/>
              <w:rPr>
                <w:rFonts w:asciiTheme="majorHAnsi" w:hAnsiTheme="majorHAnsi"/>
                <w:sz w:val="20"/>
                <w:szCs w:val="20"/>
              </w:rPr>
            </w:pPr>
            <w:r w:rsidRPr="00BC4E18">
              <w:rPr>
                <w:rFonts w:asciiTheme="majorHAnsi" w:eastAsia="Calibri" w:hAnsiTheme="majorHAnsi" w:cs="Calibri"/>
                <w:b/>
                <w:sz w:val="20"/>
                <w:szCs w:val="20"/>
              </w:rPr>
              <w:t>Medicine</w:t>
            </w:r>
            <w:r w:rsidRPr="00BC4E18">
              <w:rPr>
                <w:rFonts w:asciiTheme="majorHAnsi" w:eastAsia="Calibri" w:hAnsiTheme="majorHAnsi" w:cs="Calibri"/>
                <w:sz w:val="20"/>
                <w:szCs w:val="20"/>
              </w:rPr>
              <w:t xml:space="preserve">: </w:t>
            </w:r>
            <w:r w:rsidR="00AB3960" w:rsidRPr="00BC4E18">
              <w:rPr>
                <w:rFonts w:asciiTheme="majorHAnsi" w:eastAsia="Calibri" w:hAnsiTheme="majorHAnsi" w:cs="Calibri"/>
                <w:sz w:val="20"/>
                <w:szCs w:val="20"/>
              </w:rPr>
              <w:t xml:space="preserve">How do we properly design experiments so that they are controlled and reproducible </w:t>
            </w:r>
          </w:p>
        </w:tc>
        <w:tc>
          <w:tcPr>
            <w:tcW w:w="4140" w:type="dxa"/>
            <w:tcBorders>
              <w:bottom w:val="single" w:sz="4" w:space="0" w:color="auto"/>
              <w:right w:val="single" w:sz="8" w:space="0" w:color="000000"/>
            </w:tcBorders>
            <w:tcMar>
              <w:top w:w="100" w:type="dxa"/>
              <w:left w:w="100" w:type="dxa"/>
              <w:bottom w:w="100" w:type="dxa"/>
              <w:right w:w="100" w:type="dxa"/>
            </w:tcMar>
          </w:tcPr>
          <w:p w14:paraId="2E290F27" w14:textId="77777777" w:rsidR="00E1483D" w:rsidRDefault="00E6043C" w:rsidP="00E6043C">
            <w:pPr>
              <w:pStyle w:val="Normal1"/>
              <w:numPr>
                <w:ilvl w:val="0"/>
                <w:numId w:val="20"/>
              </w:numPr>
              <w:rPr>
                <w:rFonts w:asciiTheme="majorHAnsi" w:hAnsiTheme="majorHAnsi"/>
                <w:sz w:val="20"/>
                <w:szCs w:val="20"/>
              </w:rPr>
            </w:pPr>
            <w:r w:rsidRPr="00E6043C">
              <w:rPr>
                <w:rFonts w:asciiTheme="majorHAnsi" w:hAnsiTheme="majorHAnsi"/>
                <w:b/>
                <w:sz w:val="20"/>
                <w:szCs w:val="20"/>
              </w:rPr>
              <w:t>S</w:t>
            </w:r>
            <w:r w:rsidR="00E1483D">
              <w:rPr>
                <w:rFonts w:asciiTheme="majorHAnsi" w:hAnsiTheme="majorHAnsi"/>
                <w:b/>
                <w:sz w:val="20"/>
                <w:szCs w:val="20"/>
              </w:rPr>
              <w:t>F video</w:t>
            </w:r>
            <w:r w:rsidRPr="00E6043C">
              <w:rPr>
                <w:rFonts w:asciiTheme="majorHAnsi" w:hAnsiTheme="majorHAnsi"/>
                <w:b/>
                <w:sz w:val="20"/>
                <w:szCs w:val="20"/>
              </w:rPr>
              <w:t xml:space="preserve">: </w:t>
            </w:r>
            <w:hyperlink r:id="rId55" w:history="1">
              <w:r w:rsidRPr="00E1483D">
                <w:rPr>
                  <w:rStyle w:val="Hyperlink"/>
                  <w:rFonts w:asciiTheme="majorHAnsi" w:hAnsiTheme="majorHAnsi"/>
                  <w:sz w:val="20"/>
                  <w:szCs w:val="20"/>
                </w:rPr>
                <w:t>Cancer</w:t>
              </w:r>
            </w:hyperlink>
          </w:p>
          <w:p w14:paraId="51FCA2FA" w14:textId="3EE7F8F2" w:rsidR="00E6043C" w:rsidRPr="00E6043C" w:rsidRDefault="00E1483D" w:rsidP="00E6043C">
            <w:pPr>
              <w:pStyle w:val="Normal1"/>
              <w:numPr>
                <w:ilvl w:val="0"/>
                <w:numId w:val="20"/>
              </w:numPr>
              <w:rPr>
                <w:rFonts w:asciiTheme="majorHAnsi" w:hAnsiTheme="majorHAnsi"/>
                <w:sz w:val="20"/>
                <w:szCs w:val="20"/>
              </w:rPr>
            </w:pPr>
            <w:r>
              <w:rPr>
                <w:rFonts w:asciiTheme="majorHAnsi" w:hAnsiTheme="majorHAnsi"/>
                <w:b/>
                <w:sz w:val="20"/>
                <w:szCs w:val="20"/>
              </w:rPr>
              <w:t>SF video:</w:t>
            </w:r>
            <w:r>
              <w:rPr>
                <w:rFonts w:asciiTheme="majorHAnsi" w:hAnsiTheme="majorHAnsi"/>
                <w:sz w:val="20"/>
                <w:szCs w:val="20"/>
              </w:rPr>
              <w:t xml:space="preserve"> </w:t>
            </w:r>
            <w:hyperlink r:id="rId56" w:history="1">
              <w:r w:rsidRPr="00E1483D">
                <w:rPr>
                  <w:rStyle w:val="Hyperlink"/>
                  <w:rFonts w:asciiTheme="majorHAnsi" w:hAnsiTheme="majorHAnsi"/>
                  <w:sz w:val="20"/>
                  <w:szCs w:val="20"/>
                </w:rPr>
                <w:t>Science and Ethics</w:t>
              </w:r>
            </w:hyperlink>
            <w:r w:rsidR="00E6043C" w:rsidRPr="00E6043C">
              <w:rPr>
                <w:rFonts w:asciiTheme="majorHAnsi" w:hAnsiTheme="majorHAnsi"/>
                <w:sz w:val="20"/>
                <w:szCs w:val="20"/>
              </w:rPr>
              <w:t xml:space="preserve"> </w:t>
            </w:r>
          </w:p>
          <w:p w14:paraId="4CC7478A" w14:textId="77777777" w:rsidR="00E6043C" w:rsidRPr="00E6043C" w:rsidRDefault="00E6043C" w:rsidP="00E6043C">
            <w:pPr>
              <w:pStyle w:val="Normal1"/>
              <w:numPr>
                <w:ilvl w:val="0"/>
                <w:numId w:val="20"/>
              </w:numPr>
              <w:rPr>
                <w:rFonts w:asciiTheme="majorHAnsi" w:hAnsiTheme="majorHAnsi"/>
                <w:sz w:val="20"/>
                <w:szCs w:val="20"/>
              </w:rPr>
            </w:pPr>
            <w:r w:rsidRPr="00E6043C">
              <w:rPr>
                <w:rFonts w:asciiTheme="majorHAnsi" w:hAnsiTheme="majorHAnsi"/>
                <w:b/>
                <w:sz w:val="20"/>
                <w:szCs w:val="20"/>
              </w:rPr>
              <w:t>Reading:</w:t>
            </w:r>
            <w:r w:rsidRPr="00E6043C">
              <w:rPr>
                <w:rFonts w:asciiTheme="majorHAnsi" w:hAnsiTheme="majorHAnsi"/>
                <w:sz w:val="20"/>
                <w:szCs w:val="20"/>
              </w:rPr>
              <w:t xml:space="preserve"> Read the following sections </w:t>
            </w:r>
            <w:r w:rsidRPr="00E6043C">
              <w:rPr>
                <w:rFonts w:asciiTheme="majorHAnsi" w:hAnsiTheme="majorHAnsi"/>
                <w:i/>
                <w:iCs/>
                <w:sz w:val="20"/>
                <w:szCs w:val="20"/>
              </w:rPr>
              <w:t>from </w:t>
            </w:r>
            <w:r w:rsidRPr="00E6043C">
              <w:rPr>
                <w:rFonts w:asciiTheme="majorHAnsi" w:hAnsiTheme="majorHAnsi"/>
                <w:sz w:val="20"/>
                <w:szCs w:val="20"/>
              </w:rPr>
              <w:t xml:space="preserve">OpenStax. Biology. 21 October 2016. </w:t>
            </w:r>
            <w:hyperlink r:id="rId57" w:history="1">
              <w:r w:rsidRPr="00E6043C">
                <w:rPr>
                  <w:rStyle w:val="Hyperlink"/>
                  <w:rFonts w:asciiTheme="majorHAnsi" w:hAnsiTheme="majorHAnsi"/>
                  <w:sz w:val="20"/>
                  <w:szCs w:val="20"/>
                </w:rPr>
                <w:t>15.1 The Genetic Code</w:t>
              </w:r>
            </w:hyperlink>
            <w:r w:rsidRPr="00E6043C">
              <w:rPr>
                <w:rFonts w:asciiTheme="majorHAnsi" w:hAnsiTheme="majorHAnsi"/>
                <w:sz w:val="20"/>
                <w:szCs w:val="20"/>
              </w:rPr>
              <w:t xml:space="preserve">, </w:t>
            </w:r>
            <w:hyperlink r:id="rId58" w:history="1">
              <w:r w:rsidRPr="00E6043C">
                <w:rPr>
                  <w:rStyle w:val="Hyperlink"/>
                  <w:rFonts w:asciiTheme="majorHAnsi" w:hAnsiTheme="majorHAnsi"/>
                  <w:sz w:val="20"/>
                  <w:szCs w:val="20"/>
                </w:rPr>
                <w:t>16.1 Regulation of Gene Expression</w:t>
              </w:r>
            </w:hyperlink>
            <w:r w:rsidRPr="00E6043C">
              <w:rPr>
                <w:rFonts w:asciiTheme="majorHAnsi" w:hAnsiTheme="majorHAnsi"/>
                <w:sz w:val="20"/>
                <w:szCs w:val="20"/>
              </w:rPr>
              <w:t xml:space="preserve">, and </w:t>
            </w:r>
            <w:hyperlink r:id="rId59" w:history="1">
              <w:r w:rsidRPr="00E6043C">
                <w:rPr>
                  <w:rStyle w:val="Hyperlink"/>
                  <w:rFonts w:asciiTheme="majorHAnsi" w:hAnsiTheme="majorHAnsi"/>
                  <w:sz w:val="20"/>
                  <w:szCs w:val="20"/>
                </w:rPr>
                <w:t>16.7 Cancer and Gene Regulation</w:t>
              </w:r>
            </w:hyperlink>
          </w:p>
          <w:p w14:paraId="14104603" w14:textId="77777777" w:rsidR="00E6043C" w:rsidRPr="00E6043C" w:rsidRDefault="00E6043C" w:rsidP="00E6043C">
            <w:pPr>
              <w:pStyle w:val="Normal1"/>
              <w:numPr>
                <w:ilvl w:val="0"/>
                <w:numId w:val="20"/>
              </w:numPr>
              <w:rPr>
                <w:rFonts w:asciiTheme="majorHAnsi" w:hAnsiTheme="majorHAnsi"/>
                <w:sz w:val="20"/>
                <w:szCs w:val="20"/>
              </w:rPr>
            </w:pPr>
            <w:r w:rsidRPr="00E6043C">
              <w:rPr>
                <w:rFonts w:asciiTheme="majorHAnsi" w:hAnsiTheme="majorHAnsi"/>
                <w:b/>
                <w:sz w:val="20"/>
                <w:szCs w:val="20"/>
              </w:rPr>
              <w:t>R</w:t>
            </w:r>
            <w:r w:rsidRPr="00E6043C">
              <w:rPr>
                <w:rFonts w:asciiTheme="majorHAnsi" w:hAnsiTheme="majorHAnsi"/>
                <w:b/>
                <w:bCs/>
                <w:sz w:val="20"/>
                <w:szCs w:val="20"/>
              </w:rPr>
              <w:t>eading:</w:t>
            </w:r>
            <w:r w:rsidRPr="00E6043C">
              <w:rPr>
                <w:rFonts w:asciiTheme="majorHAnsi" w:hAnsiTheme="majorHAnsi"/>
                <w:sz w:val="20"/>
                <w:szCs w:val="20"/>
              </w:rPr>
              <w:t> FDA Drug Review Process website. Be sure to look at both the text on these two pages and the infographic. Go to </w:t>
            </w:r>
            <w:hyperlink r:id="rId60" w:history="1">
              <w:r w:rsidRPr="00E6043C">
                <w:rPr>
                  <w:rStyle w:val="Hyperlink"/>
                  <w:rFonts w:asciiTheme="majorHAnsi" w:hAnsiTheme="majorHAnsi"/>
                  <w:sz w:val="20"/>
                  <w:szCs w:val="20"/>
                </w:rPr>
                <w:t>Page 1</w:t>
              </w:r>
            </w:hyperlink>
            <w:r w:rsidRPr="00E6043C">
              <w:rPr>
                <w:rFonts w:asciiTheme="majorHAnsi" w:hAnsiTheme="majorHAnsi"/>
                <w:sz w:val="20"/>
                <w:szCs w:val="20"/>
              </w:rPr>
              <w:t> AND </w:t>
            </w:r>
            <w:hyperlink r:id="rId61" w:history="1">
              <w:r w:rsidRPr="00E6043C">
                <w:rPr>
                  <w:rStyle w:val="Hyperlink"/>
                  <w:rFonts w:asciiTheme="majorHAnsi" w:hAnsiTheme="majorHAnsi"/>
                  <w:sz w:val="20"/>
                  <w:szCs w:val="20"/>
                </w:rPr>
                <w:t>Page 2</w:t>
              </w:r>
            </w:hyperlink>
          </w:p>
          <w:p w14:paraId="744FBE7B" w14:textId="4F5AA280" w:rsidR="00E6043C" w:rsidRPr="00BC4E18" w:rsidRDefault="00E6043C" w:rsidP="00E6043C">
            <w:pPr>
              <w:pStyle w:val="Normal1"/>
              <w:numPr>
                <w:ilvl w:val="0"/>
                <w:numId w:val="20"/>
              </w:numPr>
              <w:rPr>
                <w:rFonts w:asciiTheme="majorHAnsi" w:hAnsiTheme="majorHAnsi"/>
                <w:sz w:val="20"/>
                <w:szCs w:val="20"/>
              </w:rPr>
            </w:pPr>
            <w:r w:rsidRPr="00E6043C">
              <w:rPr>
                <w:rFonts w:asciiTheme="majorHAnsi" w:hAnsiTheme="majorHAnsi"/>
                <w:b/>
                <w:bCs/>
                <w:sz w:val="20"/>
                <w:szCs w:val="20"/>
              </w:rPr>
              <w:t>Video: </w:t>
            </w:r>
            <w:r w:rsidRPr="00E6043C">
              <w:rPr>
                <w:rFonts w:asciiTheme="majorHAnsi" w:hAnsiTheme="majorHAnsi"/>
                <w:sz w:val="20"/>
                <w:szCs w:val="20"/>
              </w:rPr>
              <w:t>SciShow </w:t>
            </w:r>
            <w:hyperlink r:id="rId62" w:history="1">
              <w:r w:rsidRPr="00E6043C">
                <w:rPr>
                  <w:rStyle w:val="Hyperlink"/>
                  <w:rFonts w:asciiTheme="majorHAnsi" w:hAnsiTheme="majorHAnsi"/>
                  <w:sz w:val="20"/>
                  <w:szCs w:val="20"/>
                </w:rPr>
                <w:t>Placebos &amp; Nocebos: How Your Brain Heals and Hurts You</w:t>
              </w:r>
            </w:hyperlink>
          </w:p>
        </w:tc>
        <w:tc>
          <w:tcPr>
            <w:tcW w:w="3230" w:type="dxa"/>
            <w:tcBorders>
              <w:bottom w:val="single" w:sz="4" w:space="0" w:color="auto"/>
              <w:right w:val="single" w:sz="8" w:space="0" w:color="000000"/>
            </w:tcBorders>
            <w:tcMar>
              <w:top w:w="100" w:type="dxa"/>
              <w:left w:w="100" w:type="dxa"/>
              <w:bottom w:w="100" w:type="dxa"/>
              <w:right w:w="100" w:type="dxa"/>
            </w:tcMar>
          </w:tcPr>
          <w:p w14:paraId="05C29A95" w14:textId="7F9253FE" w:rsidR="0069618F" w:rsidRPr="00E1483D" w:rsidRDefault="005506F6" w:rsidP="0069618F">
            <w:pPr>
              <w:pStyle w:val="Normal1"/>
              <w:numPr>
                <w:ilvl w:val="0"/>
                <w:numId w:val="5"/>
              </w:numPr>
              <w:rPr>
                <w:rFonts w:asciiTheme="majorHAnsi" w:eastAsia="Calibri" w:hAnsiTheme="majorHAnsi" w:cs="Calibri"/>
                <w:b/>
                <w:bCs/>
                <w:sz w:val="20"/>
                <w:szCs w:val="20"/>
                <w:highlight w:val="white"/>
              </w:rPr>
            </w:pPr>
            <w:r w:rsidRPr="00E1483D">
              <w:rPr>
                <w:rFonts w:asciiTheme="majorHAnsi" w:eastAsia="Calibri" w:hAnsiTheme="majorHAnsi" w:cs="Calibri"/>
                <w:b/>
                <w:bCs/>
                <w:sz w:val="20"/>
                <w:szCs w:val="20"/>
                <w:highlight w:val="white"/>
              </w:rPr>
              <w:t>Self-Assessment</w:t>
            </w:r>
            <w:r w:rsidR="0069618F" w:rsidRPr="00E1483D">
              <w:rPr>
                <w:rFonts w:asciiTheme="majorHAnsi" w:eastAsia="Calibri" w:hAnsiTheme="majorHAnsi" w:cs="Calibri"/>
                <w:b/>
                <w:bCs/>
                <w:sz w:val="20"/>
                <w:szCs w:val="20"/>
                <w:highlight w:val="white"/>
              </w:rPr>
              <w:t xml:space="preserve"> 14</w:t>
            </w:r>
          </w:p>
          <w:p w14:paraId="6BAD9573" w14:textId="1DA2DAEE" w:rsidR="00C66243" w:rsidRPr="00BC4E18" w:rsidRDefault="0069618F" w:rsidP="00456143">
            <w:pPr>
              <w:pStyle w:val="Normal1"/>
              <w:numPr>
                <w:ilvl w:val="0"/>
                <w:numId w:val="5"/>
              </w:numPr>
              <w:rPr>
                <w:rFonts w:asciiTheme="majorHAnsi" w:eastAsia="Calibri" w:hAnsiTheme="majorHAnsi" w:cs="Calibri"/>
                <w:b/>
                <w:sz w:val="20"/>
                <w:szCs w:val="20"/>
              </w:rPr>
            </w:pPr>
            <w:r w:rsidRPr="00BC4E18">
              <w:rPr>
                <w:rFonts w:asciiTheme="majorHAnsi" w:eastAsia="Calibri" w:hAnsiTheme="majorHAnsi" w:cs="Calibri"/>
                <w:b/>
                <w:sz w:val="20"/>
                <w:szCs w:val="20"/>
                <w:highlight w:val="white"/>
              </w:rPr>
              <w:t xml:space="preserve">Discussion </w:t>
            </w:r>
            <w:r w:rsidR="00BC4E18">
              <w:rPr>
                <w:rFonts w:asciiTheme="majorHAnsi" w:eastAsia="Calibri" w:hAnsiTheme="majorHAnsi" w:cs="Calibri"/>
                <w:b/>
                <w:sz w:val="20"/>
                <w:szCs w:val="20"/>
              </w:rPr>
              <w:t>Board</w:t>
            </w:r>
            <w:r w:rsidRPr="00BC4E18">
              <w:rPr>
                <w:rFonts w:asciiTheme="majorHAnsi" w:eastAsia="Calibri" w:hAnsiTheme="majorHAnsi" w:cs="Calibri"/>
                <w:b/>
                <w:sz w:val="20"/>
                <w:szCs w:val="20"/>
              </w:rPr>
              <w:t xml:space="preserve"> 14</w:t>
            </w:r>
            <w:r w:rsidR="00C46D04" w:rsidRPr="00BC4E18">
              <w:rPr>
                <w:rFonts w:asciiTheme="majorHAnsi" w:eastAsia="Calibri" w:hAnsiTheme="majorHAnsi" w:cs="Calibri"/>
                <w:b/>
                <w:sz w:val="20"/>
                <w:szCs w:val="20"/>
              </w:rPr>
              <w:t xml:space="preserve">: </w:t>
            </w:r>
            <w:r w:rsidR="00BC4E18">
              <w:rPr>
                <w:rFonts w:asciiTheme="majorHAnsi" w:eastAsia="Calibri" w:hAnsiTheme="majorHAnsi" w:cs="Calibri"/>
                <w:sz w:val="20"/>
                <w:szCs w:val="20"/>
              </w:rPr>
              <w:t>Fake Medicine</w:t>
            </w:r>
          </w:p>
          <w:p w14:paraId="324B727D" w14:textId="35850DDA" w:rsidR="00456143" w:rsidRPr="00BC4E18" w:rsidRDefault="00BC4E18" w:rsidP="00BC4E18">
            <w:pPr>
              <w:pStyle w:val="Normal1"/>
              <w:numPr>
                <w:ilvl w:val="0"/>
                <w:numId w:val="5"/>
              </w:numPr>
              <w:rPr>
                <w:rFonts w:asciiTheme="majorHAnsi" w:eastAsia="Calibri" w:hAnsiTheme="majorHAnsi" w:cs="Calibri"/>
                <w:b/>
                <w:sz w:val="20"/>
                <w:szCs w:val="20"/>
              </w:rPr>
            </w:pPr>
            <w:r>
              <w:rPr>
                <w:rFonts w:asciiTheme="majorHAnsi" w:eastAsia="Calibri" w:hAnsiTheme="majorHAnsi" w:cs="Calibri"/>
                <w:b/>
                <w:sz w:val="20"/>
                <w:szCs w:val="20"/>
              </w:rPr>
              <w:t>Weekly Assignment 1</w:t>
            </w:r>
            <w:r w:rsidR="00DA45AD">
              <w:rPr>
                <w:rFonts w:asciiTheme="majorHAnsi" w:eastAsia="Calibri" w:hAnsiTheme="majorHAnsi" w:cs="Calibri"/>
                <w:b/>
                <w:sz w:val="20"/>
                <w:szCs w:val="20"/>
              </w:rPr>
              <w:t>2</w:t>
            </w:r>
            <w:r w:rsidR="00456143" w:rsidRPr="00BC4E18">
              <w:rPr>
                <w:rFonts w:asciiTheme="majorHAnsi" w:eastAsia="Calibri" w:hAnsiTheme="majorHAnsi" w:cs="Calibri"/>
                <w:b/>
                <w:sz w:val="20"/>
                <w:szCs w:val="20"/>
              </w:rPr>
              <w:t xml:space="preserve">: </w:t>
            </w:r>
            <w:r>
              <w:rPr>
                <w:rFonts w:asciiTheme="majorHAnsi" w:eastAsia="Calibri" w:hAnsiTheme="majorHAnsi" w:cs="Calibri"/>
                <w:sz w:val="20"/>
                <w:szCs w:val="20"/>
              </w:rPr>
              <w:t>Controls in Clinical Trials</w:t>
            </w:r>
          </w:p>
        </w:tc>
      </w:tr>
      <w:tr w:rsidR="00E1483D" w:rsidRPr="008925EC" w14:paraId="38A93A5B" w14:textId="77777777" w:rsidTr="001D6C84">
        <w:tc>
          <w:tcPr>
            <w:tcW w:w="7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3775A17" w14:textId="77777777" w:rsidR="00E1483D" w:rsidRPr="00771C4F" w:rsidRDefault="00E1483D" w:rsidP="001D6C84">
            <w:pPr>
              <w:pStyle w:val="Normal1"/>
              <w:rPr>
                <w:rFonts w:asciiTheme="majorHAnsi" w:hAnsiTheme="majorHAnsi"/>
                <w:b/>
                <w:sz w:val="20"/>
                <w:szCs w:val="20"/>
              </w:rPr>
            </w:pPr>
            <w:r>
              <w:rPr>
                <w:rFonts w:asciiTheme="majorHAnsi" w:hAnsiTheme="majorHAnsi"/>
                <w:b/>
                <w:sz w:val="20"/>
                <w:szCs w:val="20"/>
              </w:rPr>
              <w:lastRenderedPageBreak/>
              <w:t>Week</w:t>
            </w:r>
          </w:p>
        </w:tc>
        <w:tc>
          <w:tcPr>
            <w:tcW w:w="207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14C7D7AF" w14:textId="77777777" w:rsidR="00E1483D" w:rsidRPr="008925EC" w:rsidRDefault="00E1483D" w:rsidP="001D6C84">
            <w:pPr>
              <w:pStyle w:val="Normal1"/>
              <w:rPr>
                <w:rFonts w:asciiTheme="majorHAnsi" w:hAnsiTheme="majorHAnsi"/>
                <w:sz w:val="20"/>
                <w:szCs w:val="20"/>
              </w:rPr>
            </w:pPr>
            <w:r w:rsidRPr="008925EC">
              <w:rPr>
                <w:rFonts w:asciiTheme="majorHAnsi" w:eastAsia="Calibri" w:hAnsiTheme="majorHAnsi" w:cs="Calibri"/>
                <w:b/>
                <w:sz w:val="20"/>
                <w:szCs w:val="20"/>
                <w:highlight w:val="white"/>
              </w:rPr>
              <w:t>Topic</w:t>
            </w:r>
          </w:p>
        </w:tc>
        <w:tc>
          <w:tcPr>
            <w:tcW w:w="414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51AA184F" w14:textId="77777777" w:rsidR="00E1483D" w:rsidRPr="008925EC" w:rsidRDefault="00E1483D" w:rsidP="001D6C84">
            <w:pPr>
              <w:pStyle w:val="Normal1"/>
              <w:rPr>
                <w:rFonts w:asciiTheme="majorHAnsi" w:hAnsiTheme="majorHAnsi"/>
                <w:sz w:val="20"/>
                <w:szCs w:val="20"/>
              </w:rPr>
            </w:pPr>
            <w:r>
              <w:rPr>
                <w:rFonts w:asciiTheme="majorHAnsi" w:eastAsia="Calibri" w:hAnsiTheme="majorHAnsi" w:cs="Calibri"/>
                <w:b/>
                <w:sz w:val="20"/>
                <w:szCs w:val="20"/>
              </w:rPr>
              <w:t>Video/</w:t>
            </w:r>
            <w:r w:rsidRPr="008925EC">
              <w:rPr>
                <w:rFonts w:asciiTheme="majorHAnsi" w:eastAsia="Calibri" w:hAnsiTheme="majorHAnsi" w:cs="Calibri"/>
                <w:b/>
                <w:sz w:val="20"/>
                <w:szCs w:val="20"/>
              </w:rPr>
              <w:t>Reading</w:t>
            </w:r>
          </w:p>
        </w:tc>
        <w:tc>
          <w:tcPr>
            <w:tcW w:w="32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05737056" w14:textId="77777777" w:rsidR="00E1483D" w:rsidRPr="008925EC" w:rsidRDefault="00E1483D" w:rsidP="001D6C84">
            <w:pPr>
              <w:pStyle w:val="Normal1"/>
              <w:ind w:left="360"/>
              <w:rPr>
                <w:rFonts w:asciiTheme="majorHAnsi" w:hAnsiTheme="majorHAnsi"/>
                <w:sz w:val="20"/>
                <w:szCs w:val="20"/>
              </w:rPr>
            </w:pPr>
            <w:r w:rsidRPr="008925EC">
              <w:rPr>
                <w:rFonts w:asciiTheme="majorHAnsi" w:eastAsia="Calibri" w:hAnsiTheme="majorHAnsi" w:cs="Calibri"/>
                <w:b/>
                <w:sz w:val="20"/>
                <w:szCs w:val="20"/>
                <w:highlight w:val="white"/>
              </w:rPr>
              <w:t>Assignment</w:t>
            </w:r>
          </w:p>
        </w:tc>
      </w:tr>
      <w:tr w:rsidR="00771C4F" w:rsidRPr="00BC4E18" w14:paraId="28D1F3A5" w14:textId="77777777" w:rsidTr="00507A65">
        <w:tc>
          <w:tcPr>
            <w:tcW w:w="72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86B87E1" w14:textId="22483404" w:rsidR="00C66243" w:rsidRPr="00BC4E18" w:rsidRDefault="00C66243" w:rsidP="005053E3">
            <w:pPr>
              <w:pStyle w:val="Normal1"/>
              <w:rPr>
                <w:rFonts w:asciiTheme="majorHAnsi" w:eastAsia="Calibri" w:hAnsiTheme="majorHAnsi" w:cs="Calibri"/>
                <w:sz w:val="20"/>
                <w:szCs w:val="20"/>
                <w:highlight w:val="white"/>
              </w:rPr>
            </w:pPr>
            <w:r w:rsidRPr="00BC4E18">
              <w:rPr>
                <w:rFonts w:asciiTheme="majorHAnsi" w:eastAsia="Calibri" w:hAnsiTheme="majorHAnsi" w:cs="Calibri"/>
                <w:sz w:val="20"/>
                <w:szCs w:val="20"/>
                <w:highlight w:val="white"/>
              </w:rPr>
              <w:t>15</w:t>
            </w:r>
          </w:p>
          <w:p w14:paraId="63F18D79" w14:textId="45163E60" w:rsidR="00C04668" w:rsidRPr="00BC4E18" w:rsidRDefault="00C04668" w:rsidP="005053E3">
            <w:pPr>
              <w:pStyle w:val="Normal1"/>
              <w:rPr>
                <w:rFonts w:asciiTheme="majorHAnsi" w:eastAsia="Calibri" w:hAnsiTheme="majorHAnsi" w:cs="Calibri"/>
                <w:sz w:val="20"/>
                <w:szCs w:val="20"/>
                <w:highlight w:val="white"/>
              </w:rPr>
            </w:pPr>
          </w:p>
        </w:tc>
        <w:tc>
          <w:tcPr>
            <w:tcW w:w="2070" w:type="dxa"/>
            <w:tcBorders>
              <w:top w:val="single" w:sz="4" w:space="0" w:color="auto"/>
              <w:bottom w:val="single" w:sz="4" w:space="0" w:color="auto"/>
              <w:right w:val="single" w:sz="8" w:space="0" w:color="000000"/>
            </w:tcBorders>
            <w:tcMar>
              <w:top w:w="100" w:type="dxa"/>
              <w:left w:w="100" w:type="dxa"/>
              <w:bottom w:w="100" w:type="dxa"/>
              <w:right w:w="100" w:type="dxa"/>
            </w:tcMar>
          </w:tcPr>
          <w:p w14:paraId="44CD3F70" w14:textId="455FE6C7" w:rsidR="00C66243" w:rsidRPr="00BC4E18" w:rsidRDefault="00C66243" w:rsidP="005053E3">
            <w:pPr>
              <w:pStyle w:val="Normal1"/>
              <w:rPr>
                <w:rFonts w:asciiTheme="majorHAnsi" w:eastAsia="Calibri" w:hAnsiTheme="majorHAnsi" w:cs="Calibri"/>
                <w:sz w:val="20"/>
                <w:szCs w:val="20"/>
              </w:rPr>
            </w:pPr>
            <w:r w:rsidRPr="00BC4E18">
              <w:rPr>
                <w:rFonts w:asciiTheme="majorHAnsi" w:eastAsia="Calibri" w:hAnsiTheme="majorHAnsi" w:cs="Calibri"/>
                <w:b/>
                <w:sz w:val="20"/>
                <w:szCs w:val="20"/>
              </w:rPr>
              <w:t>Science and Society</w:t>
            </w:r>
            <w:r w:rsidR="00AB3960" w:rsidRPr="00BC4E18">
              <w:rPr>
                <w:rFonts w:asciiTheme="majorHAnsi" w:eastAsia="Calibri" w:hAnsiTheme="majorHAnsi" w:cs="Calibri"/>
                <w:b/>
                <w:sz w:val="20"/>
                <w:szCs w:val="20"/>
              </w:rPr>
              <w:t xml:space="preserve">: </w:t>
            </w:r>
            <w:r w:rsidR="00AB3960" w:rsidRPr="00BC4E18">
              <w:rPr>
                <w:rFonts w:asciiTheme="majorHAnsi" w:eastAsia="Calibri" w:hAnsiTheme="majorHAnsi" w:cs="Calibri"/>
                <w:sz w:val="20"/>
                <w:szCs w:val="20"/>
              </w:rPr>
              <w:t>How do we make scientifically-informed policy</w:t>
            </w:r>
          </w:p>
        </w:tc>
        <w:tc>
          <w:tcPr>
            <w:tcW w:w="4140" w:type="dxa"/>
            <w:tcBorders>
              <w:top w:val="single" w:sz="4" w:space="0" w:color="auto"/>
              <w:bottom w:val="single" w:sz="4" w:space="0" w:color="auto"/>
              <w:right w:val="single" w:sz="8" w:space="0" w:color="000000"/>
            </w:tcBorders>
            <w:tcMar>
              <w:top w:w="100" w:type="dxa"/>
              <w:left w:w="100" w:type="dxa"/>
              <w:bottom w:w="100" w:type="dxa"/>
              <w:right w:w="100" w:type="dxa"/>
            </w:tcMar>
          </w:tcPr>
          <w:p w14:paraId="1107756C" w14:textId="6CCEEB2D" w:rsidR="00C66243" w:rsidRPr="00BC4E18" w:rsidRDefault="009F5903" w:rsidP="000C5735">
            <w:pPr>
              <w:pStyle w:val="Normal1"/>
              <w:numPr>
                <w:ilvl w:val="0"/>
                <w:numId w:val="21"/>
              </w:numPr>
              <w:rPr>
                <w:rFonts w:asciiTheme="majorHAnsi" w:hAnsiTheme="majorHAnsi"/>
                <w:sz w:val="20"/>
                <w:szCs w:val="20"/>
              </w:rPr>
            </w:pPr>
            <w:r w:rsidRPr="006577F3">
              <w:rPr>
                <w:rFonts w:asciiTheme="majorHAnsi" w:hAnsiTheme="majorHAnsi"/>
                <w:b/>
                <w:bCs/>
                <w:sz w:val="20"/>
                <w:szCs w:val="20"/>
              </w:rPr>
              <w:t>Reading: </w:t>
            </w:r>
            <w:r w:rsidRPr="006577F3">
              <w:rPr>
                <w:rFonts w:asciiTheme="majorHAnsi" w:hAnsiTheme="majorHAnsi"/>
                <w:sz w:val="20"/>
                <w:szCs w:val="20"/>
              </w:rPr>
              <w:t>“Science and Society” and “What has science done for you lately?” in the UC Berkeley’s Understanding Science OER available here: </w:t>
            </w:r>
            <w:hyperlink r:id="rId63" w:history="1">
              <w:r w:rsidRPr="006577F3">
                <w:rPr>
                  <w:rStyle w:val="Hyperlink"/>
                  <w:rFonts w:asciiTheme="majorHAnsi" w:hAnsiTheme="majorHAnsi"/>
                  <w:sz w:val="20"/>
                  <w:szCs w:val="20"/>
                </w:rPr>
                <w:t>https://undsci.berkeley.edu/article/0_0_0/scienceandsociety_01</w:t>
              </w:r>
            </w:hyperlink>
            <w:r w:rsidRPr="006577F3">
              <w:rPr>
                <w:rFonts w:asciiTheme="majorHAnsi" w:hAnsiTheme="majorHAnsi"/>
                <w:sz w:val="20"/>
                <w:szCs w:val="20"/>
              </w:rPr>
              <w:t> (it’s 5 pages to click through for the first part and then 7 pages to click through for the second).</w:t>
            </w:r>
          </w:p>
        </w:tc>
        <w:tc>
          <w:tcPr>
            <w:tcW w:w="3230" w:type="dxa"/>
            <w:tcBorders>
              <w:top w:val="single" w:sz="4" w:space="0" w:color="auto"/>
              <w:bottom w:val="single" w:sz="4" w:space="0" w:color="auto"/>
              <w:right w:val="single" w:sz="8" w:space="0" w:color="000000"/>
            </w:tcBorders>
            <w:tcMar>
              <w:top w:w="100" w:type="dxa"/>
              <w:left w:w="100" w:type="dxa"/>
              <w:bottom w:w="100" w:type="dxa"/>
              <w:right w:w="100" w:type="dxa"/>
            </w:tcMar>
          </w:tcPr>
          <w:p w14:paraId="35108CBD" w14:textId="2D5EAA47" w:rsidR="0069618F" w:rsidRPr="00E1483D" w:rsidRDefault="005506F6" w:rsidP="0069618F">
            <w:pPr>
              <w:pStyle w:val="Normal1"/>
              <w:numPr>
                <w:ilvl w:val="0"/>
                <w:numId w:val="5"/>
              </w:numPr>
              <w:rPr>
                <w:rFonts w:asciiTheme="majorHAnsi" w:eastAsia="Calibri" w:hAnsiTheme="majorHAnsi" w:cs="Calibri"/>
                <w:b/>
                <w:bCs/>
                <w:sz w:val="20"/>
                <w:szCs w:val="20"/>
                <w:highlight w:val="white"/>
              </w:rPr>
            </w:pPr>
            <w:r w:rsidRPr="00E1483D">
              <w:rPr>
                <w:rFonts w:asciiTheme="majorHAnsi" w:eastAsia="Calibri" w:hAnsiTheme="majorHAnsi" w:cs="Calibri"/>
                <w:b/>
                <w:bCs/>
                <w:sz w:val="20"/>
                <w:szCs w:val="20"/>
                <w:highlight w:val="white"/>
              </w:rPr>
              <w:t>Self-Assessment</w:t>
            </w:r>
            <w:r w:rsidR="0069618F" w:rsidRPr="00E1483D">
              <w:rPr>
                <w:rFonts w:asciiTheme="majorHAnsi" w:eastAsia="Calibri" w:hAnsiTheme="majorHAnsi" w:cs="Calibri"/>
                <w:b/>
                <w:bCs/>
                <w:sz w:val="20"/>
                <w:szCs w:val="20"/>
                <w:highlight w:val="white"/>
              </w:rPr>
              <w:t xml:space="preserve"> 15</w:t>
            </w:r>
          </w:p>
          <w:p w14:paraId="4D93C37C" w14:textId="4B15FA3E" w:rsidR="00C66243" w:rsidRPr="00BC4E18" w:rsidRDefault="0069618F" w:rsidP="00BC4E18">
            <w:pPr>
              <w:pStyle w:val="Normal1"/>
              <w:numPr>
                <w:ilvl w:val="0"/>
                <w:numId w:val="5"/>
              </w:numPr>
              <w:rPr>
                <w:rFonts w:asciiTheme="majorHAnsi" w:eastAsia="Calibri" w:hAnsiTheme="majorHAnsi" w:cs="Calibri"/>
                <w:sz w:val="20"/>
                <w:szCs w:val="20"/>
              </w:rPr>
            </w:pPr>
            <w:r w:rsidRPr="00BC4E18">
              <w:rPr>
                <w:rFonts w:asciiTheme="majorHAnsi" w:eastAsia="Calibri" w:hAnsiTheme="majorHAnsi" w:cs="Calibri"/>
                <w:b/>
                <w:sz w:val="20"/>
                <w:szCs w:val="20"/>
                <w:highlight w:val="white"/>
              </w:rPr>
              <w:t xml:space="preserve">Discussion </w:t>
            </w:r>
            <w:r w:rsidR="00BC4E18">
              <w:rPr>
                <w:rFonts w:asciiTheme="majorHAnsi" w:eastAsia="Calibri" w:hAnsiTheme="majorHAnsi" w:cs="Calibri"/>
                <w:b/>
                <w:sz w:val="20"/>
                <w:szCs w:val="20"/>
              </w:rPr>
              <w:t>Board</w:t>
            </w:r>
            <w:r w:rsidRPr="00BC4E18">
              <w:rPr>
                <w:rFonts w:asciiTheme="majorHAnsi" w:eastAsia="Calibri" w:hAnsiTheme="majorHAnsi" w:cs="Calibri"/>
                <w:b/>
                <w:sz w:val="20"/>
                <w:szCs w:val="20"/>
              </w:rPr>
              <w:t xml:space="preserve"> 15</w:t>
            </w:r>
            <w:r w:rsidR="00C46D04" w:rsidRPr="00BC4E18">
              <w:rPr>
                <w:rFonts w:asciiTheme="majorHAnsi" w:eastAsia="Calibri" w:hAnsiTheme="majorHAnsi" w:cs="Calibri"/>
                <w:b/>
                <w:sz w:val="20"/>
                <w:szCs w:val="20"/>
              </w:rPr>
              <w:t xml:space="preserve">: </w:t>
            </w:r>
            <w:r w:rsidR="00C46D04" w:rsidRPr="00BC4E18">
              <w:rPr>
                <w:rFonts w:asciiTheme="majorHAnsi" w:eastAsia="Calibri" w:hAnsiTheme="majorHAnsi" w:cs="Calibri"/>
                <w:sz w:val="20"/>
                <w:szCs w:val="20"/>
                <w:highlight w:val="white"/>
              </w:rPr>
              <w:t>The importance of scientific thinking</w:t>
            </w:r>
            <w:r w:rsidR="00C46D04" w:rsidRPr="00BC4E18">
              <w:rPr>
                <w:rFonts w:asciiTheme="majorHAnsi" w:eastAsia="Calibri" w:hAnsiTheme="majorHAnsi" w:cs="Calibri"/>
                <w:b/>
                <w:sz w:val="20"/>
                <w:szCs w:val="20"/>
                <w:highlight w:val="white"/>
              </w:rPr>
              <w:t xml:space="preserve"> </w:t>
            </w:r>
          </w:p>
          <w:p w14:paraId="67E72060" w14:textId="5921007A" w:rsidR="00507A65" w:rsidRPr="00BC4E18" w:rsidRDefault="000E6412" w:rsidP="00456143">
            <w:pPr>
              <w:pStyle w:val="Normal1"/>
              <w:numPr>
                <w:ilvl w:val="0"/>
                <w:numId w:val="5"/>
              </w:numPr>
              <w:ind w:right="520"/>
              <w:rPr>
                <w:rFonts w:asciiTheme="majorHAnsi" w:eastAsia="Calibri" w:hAnsiTheme="majorHAnsi" w:cs="Calibri"/>
                <w:sz w:val="20"/>
                <w:szCs w:val="20"/>
                <w:highlight w:val="white"/>
              </w:rPr>
            </w:pPr>
            <w:r>
              <w:rPr>
                <w:rFonts w:asciiTheme="majorHAnsi" w:eastAsia="Calibri" w:hAnsiTheme="majorHAnsi" w:cs="Calibri"/>
                <w:b/>
                <w:sz w:val="20"/>
                <w:szCs w:val="20"/>
                <w:highlight w:val="white"/>
              </w:rPr>
              <w:t>Poster task 1</w:t>
            </w:r>
            <w:r w:rsidR="00BC4E18">
              <w:rPr>
                <w:rFonts w:asciiTheme="majorHAnsi" w:eastAsia="Calibri" w:hAnsiTheme="majorHAnsi" w:cs="Calibri"/>
                <w:b/>
                <w:sz w:val="20"/>
                <w:szCs w:val="20"/>
                <w:highlight w:val="white"/>
              </w:rPr>
              <w:t xml:space="preserve">: </w:t>
            </w:r>
            <w:r w:rsidR="00BC4E18">
              <w:rPr>
                <w:rFonts w:asciiTheme="majorHAnsi" w:eastAsia="Calibri" w:hAnsiTheme="majorHAnsi" w:cs="Calibri"/>
                <w:sz w:val="20"/>
                <w:szCs w:val="20"/>
                <w:highlight w:val="white"/>
              </w:rPr>
              <w:t>Poster File</w:t>
            </w:r>
          </w:p>
        </w:tc>
      </w:tr>
      <w:tr w:rsidR="00507A65" w:rsidRPr="00BC4E18" w14:paraId="09220018" w14:textId="77777777" w:rsidTr="007C454C">
        <w:tc>
          <w:tcPr>
            <w:tcW w:w="7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3B4E461" w14:textId="60576196" w:rsidR="00507A65" w:rsidRPr="00BC4E18" w:rsidRDefault="00507A65" w:rsidP="005053E3">
            <w:pPr>
              <w:pStyle w:val="Normal1"/>
              <w:rPr>
                <w:rFonts w:asciiTheme="majorHAnsi" w:eastAsia="Calibri" w:hAnsiTheme="majorHAnsi" w:cs="Calibri"/>
                <w:sz w:val="20"/>
                <w:szCs w:val="20"/>
                <w:highlight w:val="white"/>
              </w:rPr>
            </w:pPr>
            <w:r w:rsidRPr="00BC4E18">
              <w:rPr>
                <w:rFonts w:asciiTheme="majorHAnsi" w:eastAsia="Calibri" w:hAnsiTheme="majorHAnsi" w:cs="Calibri"/>
                <w:sz w:val="20"/>
                <w:szCs w:val="20"/>
                <w:highlight w:val="white"/>
              </w:rPr>
              <w:t>Finals week</w:t>
            </w:r>
          </w:p>
        </w:tc>
        <w:tc>
          <w:tcPr>
            <w:tcW w:w="207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7DAA459C" w14:textId="1347ABEF" w:rsidR="00507A65" w:rsidRPr="00BC4E18" w:rsidRDefault="00507A65" w:rsidP="005053E3">
            <w:pPr>
              <w:pStyle w:val="Normal1"/>
              <w:rPr>
                <w:rFonts w:asciiTheme="majorHAnsi" w:eastAsia="Calibri" w:hAnsiTheme="majorHAnsi" w:cs="Calibri"/>
                <w:b/>
                <w:sz w:val="20"/>
                <w:szCs w:val="20"/>
              </w:rPr>
            </w:pPr>
            <w:r w:rsidRPr="00BC4E18">
              <w:rPr>
                <w:rFonts w:asciiTheme="majorHAnsi" w:eastAsia="Calibri" w:hAnsiTheme="majorHAnsi" w:cs="Calibri"/>
                <w:b/>
                <w:sz w:val="20"/>
                <w:szCs w:val="20"/>
              </w:rPr>
              <w:t>Presentations</w:t>
            </w:r>
          </w:p>
        </w:tc>
        <w:tc>
          <w:tcPr>
            <w:tcW w:w="414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083D72ED" w14:textId="77FFB23D" w:rsidR="00507A65" w:rsidRPr="00BC4E18" w:rsidRDefault="00507A65" w:rsidP="00507A65">
            <w:pPr>
              <w:pStyle w:val="Normal1"/>
              <w:rPr>
                <w:rFonts w:asciiTheme="majorHAnsi" w:eastAsia="Calibri" w:hAnsiTheme="majorHAnsi" w:cs="Calibri"/>
                <w:sz w:val="20"/>
                <w:szCs w:val="20"/>
              </w:rPr>
            </w:pPr>
            <w:r w:rsidRPr="00BC4E18">
              <w:rPr>
                <w:rFonts w:asciiTheme="majorHAnsi" w:eastAsia="Calibri" w:hAnsiTheme="majorHAnsi" w:cs="Calibri"/>
                <w:i/>
                <w:sz w:val="20"/>
                <w:szCs w:val="20"/>
              </w:rPr>
              <w:t>None.</w:t>
            </w:r>
          </w:p>
        </w:tc>
        <w:tc>
          <w:tcPr>
            <w:tcW w:w="32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386EAE50" w14:textId="41F289CC" w:rsidR="00507A65" w:rsidRPr="00BC4E18" w:rsidRDefault="000E6412" w:rsidP="00BC4E18">
            <w:pPr>
              <w:pStyle w:val="Normal1"/>
              <w:numPr>
                <w:ilvl w:val="0"/>
                <w:numId w:val="5"/>
              </w:numPr>
              <w:rPr>
                <w:rFonts w:asciiTheme="majorHAnsi" w:eastAsia="Calibri" w:hAnsiTheme="majorHAnsi" w:cs="Calibri"/>
                <w:sz w:val="20"/>
                <w:szCs w:val="20"/>
                <w:highlight w:val="white"/>
              </w:rPr>
            </w:pPr>
            <w:r>
              <w:rPr>
                <w:rFonts w:asciiTheme="majorHAnsi" w:eastAsia="Calibri" w:hAnsiTheme="majorHAnsi" w:cs="Calibri"/>
                <w:b/>
                <w:sz w:val="20"/>
                <w:szCs w:val="20"/>
                <w:highlight w:val="white"/>
              </w:rPr>
              <w:t xml:space="preserve">Poster task 2: </w:t>
            </w:r>
            <w:r w:rsidR="00507A65" w:rsidRPr="000E6412">
              <w:rPr>
                <w:rFonts w:asciiTheme="majorHAnsi" w:eastAsia="Calibri" w:hAnsiTheme="majorHAnsi" w:cs="Calibri"/>
                <w:sz w:val="20"/>
                <w:szCs w:val="20"/>
                <w:highlight w:val="white"/>
              </w:rPr>
              <w:t>Poster Presentation</w:t>
            </w:r>
          </w:p>
        </w:tc>
      </w:tr>
    </w:tbl>
    <w:p w14:paraId="197CC295" w14:textId="07ECB4A3" w:rsidR="00C66243" w:rsidRPr="00BC4E18" w:rsidRDefault="00C66243" w:rsidP="00C66243">
      <w:pPr>
        <w:rPr>
          <w:rFonts w:asciiTheme="majorHAnsi" w:hAnsiTheme="majorHAnsi"/>
          <w:sz w:val="20"/>
          <w:szCs w:val="20"/>
        </w:rPr>
      </w:pPr>
    </w:p>
    <w:p w14:paraId="6C4615D2" w14:textId="77777777" w:rsidR="004C087F" w:rsidRPr="00BC4E18" w:rsidRDefault="004C087F">
      <w:pPr>
        <w:rPr>
          <w:rFonts w:asciiTheme="majorHAnsi" w:hAnsiTheme="majorHAnsi"/>
          <w:sz w:val="20"/>
          <w:szCs w:val="20"/>
        </w:rPr>
      </w:pPr>
    </w:p>
    <w:sectPr w:rsidR="004C087F" w:rsidRPr="00BC4E18">
      <w:headerReference w:type="default" r:id="rId6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6E495" w14:textId="77777777" w:rsidR="00021F7A" w:rsidRDefault="00021F7A" w:rsidP="005506F6">
      <w:r>
        <w:separator/>
      </w:r>
    </w:p>
  </w:endnote>
  <w:endnote w:type="continuationSeparator" w:id="0">
    <w:p w14:paraId="1C282B3F" w14:textId="77777777" w:rsidR="00021F7A" w:rsidRDefault="00021F7A" w:rsidP="0055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02998" w14:textId="77777777" w:rsidR="00021F7A" w:rsidRDefault="00021F7A" w:rsidP="005506F6">
      <w:r>
        <w:separator/>
      </w:r>
    </w:p>
  </w:footnote>
  <w:footnote w:type="continuationSeparator" w:id="0">
    <w:p w14:paraId="3A3A5ECA" w14:textId="77777777" w:rsidR="00021F7A" w:rsidRDefault="00021F7A" w:rsidP="0055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BEF0" w14:textId="075FD03D" w:rsidR="005506F6" w:rsidRDefault="005506F6">
    <w:pPr>
      <w:pStyle w:val="Header"/>
    </w:pPr>
    <w:r>
      <w:tab/>
    </w:r>
    <w:r>
      <w:tab/>
      <w:t>O’Donnell – May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24D"/>
    <w:multiLevelType w:val="hybridMultilevel"/>
    <w:tmpl w:val="0402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64AD9"/>
    <w:multiLevelType w:val="hybridMultilevel"/>
    <w:tmpl w:val="4AB2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65311"/>
    <w:multiLevelType w:val="hybridMultilevel"/>
    <w:tmpl w:val="B2B0A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D518A"/>
    <w:multiLevelType w:val="hybridMultilevel"/>
    <w:tmpl w:val="A9E43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A58A4"/>
    <w:multiLevelType w:val="hybridMultilevel"/>
    <w:tmpl w:val="9DAE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7384C"/>
    <w:multiLevelType w:val="hybridMultilevel"/>
    <w:tmpl w:val="1916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51D2E"/>
    <w:multiLevelType w:val="hybridMultilevel"/>
    <w:tmpl w:val="5226F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41809"/>
    <w:multiLevelType w:val="hybridMultilevel"/>
    <w:tmpl w:val="7B78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80041"/>
    <w:multiLevelType w:val="hybridMultilevel"/>
    <w:tmpl w:val="D2A6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B5716"/>
    <w:multiLevelType w:val="hybridMultilevel"/>
    <w:tmpl w:val="F0241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37A36"/>
    <w:multiLevelType w:val="multilevel"/>
    <w:tmpl w:val="80BAC1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31FE0E0B"/>
    <w:multiLevelType w:val="multilevel"/>
    <w:tmpl w:val="1916B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716F5A"/>
    <w:multiLevelType w:val="multilevel"/>
    <w:tmpl w:val="4AB21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FB6EE7"/>
    <w:multiLevelType w:val="hybridMultilevel"/>
    <w:tmpl w:val="BC545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863FD"/>
    <w:multiLevelType w:val="hybridMultilevel"/>
    <w:tmpl w:val="20D84278"/>
    <w:lvl w:ilvl="0" w:tplc="C5640D8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00127"/>
    <w:multiLevelType w:val="multilevel"/>
    <w:tmpl w:val="CD9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0B6CD0"/>
    <w:multiLevelType w:val="hybridMultilevel"/>
    <w:tmpl w:val="4A3C6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A4C0C"/>
    <w:multiLevelType w:val="hybridMultilevel"/>
    <w:tmpl w:val="37EC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64A5D"/>
    <w:multiLevelType w:val="hybridMultilevel"/>
    <w:tmpl w:val="31F02F4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7922CB"/>
    <w:multiLevelType w:val="hybridMultilevel"/>
    <w:tmpl w:val="D7EA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F4FCC"/>
    <w:multiLevelType w:val="hybridMultilevel"/>
    <w:tmpl w:val="0648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31F8C"/>
    <w:multiLevelType w:val="hybridMultilevel"/>
    <w:tmpl w:val="E6A83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025075"/>
    <w:multiLevelType w:val="hybridMultilevel"/>
    <w:tmpl w:val="C5A01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43DA9"/>
    <w:multiLevelType w:val="hybridMultilevel"/>
    <w:tmpl w:val="BB52F0FA"/>
    <w:lvl w:ilvl="0" w:tplc="24D0B9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72E27"/>
    <w:multiLevelType w:val="hybridMultilevel"/>
    <w:tmpl w:val="84AE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86DB2"/>
    <w:multiLevelType w:val="hybridMultilevel"/>
    <w:tmpl w:val="49441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972265"/>
    <w:multiLevelType w:val="hybridMultilevel"/>
    <w:tmpl w:val="662C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C56CC"/>
    <w:multiLevelType w:val="hybridMultilevel"/>
    <w:tmpl w:val="1A14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E5C8D"/>
    <w:multiLevelType w:val="hybridMultilevel"/>
    <w:tmpl w:val="C3DA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C0AC5"/>
    <w:multiLevelType w:val="hybridMultilevel"/>
    <w:tmpl w:val="A206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176E6"/>
    <w:multiLevelType w:val="hybridMultilevel"/>
    <w:tmpl w:val="3780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04441"/>
    <w:multiLevelType w:val="hybridMultilevel"/>
    <w:tmpl w:val="6AB05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8"/>
  </w:num>
  <w:num w:numId="3">
    <w:abstractNumId w:val="28"/>
  </w:num>
  <w:num w:numId="4">
    <w:abstractNumId w:val="20"/>
  </w:num>
  <w:num w:numId="5">
    <w:abstractNumId w:val="5"/>
  </w:num>
  <w:num w:numId="6">
    <w:abstractNumId w:val="27"/>
  </w:num>
  <w:num w:numId="7">
    <w:abstractNumId w:val="13"/>
  </w:num>
  <w:num w:numId="8">
    <w:abstractNumId w:val="29"/>
  </w:num>
  <w:num w:numId="9">
    <w:abstractNumId w:val="26"/>
  </w:num>
  <w:num w:numId="10">
    <w:abstractNumId w:val="1"/>
  </w:num>
  <w:num w:numId="11">
    <w:abstractNumId w:val="19"/>
  </w:num>
  <w:num w:numId="12">
    <w:abstractNumId w:val="3"/>
  </w:num>
  <w:num w:numId="13">
    <w:abstractNumId w:val="4"/>
  </w:num>
  <w:num w:numId="14">
    <w:abstractNumId w:val="30"/>
  </w:num>
  <w:num w:numId="15">
    <w:abstractNumId w:val="16"/>
  </w:num>
  <w:num w:numId="16">
    <w:abstractNumId w:val="21"/>
  </w:num>
  <w:num w:numId="17">
    <w:abstractNumId w:val="17"/>
  </w:num>
  <w:num w:numId="18">
    <w:abstractNumId w:val="8"/>
  </w:num>
  <w:num w:numId="19">
    <w:abstractNumId w:val="6"/>
  </w:num>
  <w:num w:numId="20">
    <w:abstractNumId w:val="22"/>
  </w:num>
  <w:num w:numId="21">
    <w:abstractNumId w:val="7"/>
  </w:num>
  <w:num w:numId="22">
    <w:abstractNumId w:val="0"/>
  </w:num>
  <w:num w:numId="23">
    <w:abstractNumId w:val="2"/>
  </w:num>
  <w:num w:numId="24">
    <w:abstractNumId w:val="25"/>
  </w:num>
  <w:num w:numId="25">
    <w:abstractNumId w:val="9"/>
  </w:num>
  <w:num w:numId="26">
    <w:abstractNumId w:val="24"/>
  </w:num>
  <w:num w:numId="27">
    <w:abstractNumId w:val="31"/>
  </w:num>
  <w:num w:numId="28">
    <w:abstractNumId w:val="15"/>
  </w:num>
  <w:num w:numId="29">
    <w:abstractNumId w:val="11"/>
  </w:num>
  <w:num w:numId="30">
    <w:abstractNumId w:val="14"/>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243"/>
    <w:rsid w:val="00006B6A"/>
    <w:rsid w:val="000073F3"/>
    <w:rsid w:val="00021F7A"/>
    <w:rsid w:val="00031593"/>
    <w:rsid w:val="00043FD8"/>
    <w:rsid w:val="000452AA"/>
    <w:rsid w:val="000707F2"/>
    <w:rsid w:val="00070ED6"/>
    <w:rsid w:val="00072984"/>
    <w:rsid w:val="0007426F"/>
    <w:rsid w:val="000817AF"/>
    <w:rsid w:val="000910BD"/>
    <w:rsid w:val="0009775B"/>
    <w:rsid w:val="000B11B0"/>
    <w:rsid w:val="000B3F85"/>
    <w:rsid w:val="000C5735"/>
    <w:rsid w:val="000D634F"/>
    <w:rsid w:val="000E50C2"/>
    <w:rsid w:val="000E6412"/>
    <w:rsid w:val="0010536E"/>
    <w:rsid w:val="00135AF7"/>
    <w:rsid w:val="001456C1"/>
    <w:rsid w:val="00170E54"/>
    <w:rsid w:val="00177BC4"/>
    <w:rsid w:val="001807B2"/>
    <w:rsid w:val="00197246"/>
    <w:rsid w:val="001A359F"/>
    <w:rsid w:val="001C22CE"/>
    <w:rsid w:val="001D0953"/>
    <w:rsid w:val="001E5A55"/>
    <w:rsid w:val="00237A06"/>
    <w:rsid w:val="00241F8B"/>
    <w:rsid w:val="0026618B"/>
    <w:rsid w:val="002718C9"/>
    <w:rsid w:val="0027470D"/>
    <w:rsid w:val="0027703F"/>
    <w:rsid w:val="002770D5"/>
    <w:rsid w:val="00296260"/>
    <w:rsid w:val="002B5EE4"/>
    <w:rsid w:val="002C1ACA"/>
    <w:rsid w:val="002E431A"/>
    <w:rsid w:val="002F6065"/>
    <w:rsid w:val="002F7DF4"/>
    <w:rsid w:val="00304693"/>
    <w:rsid w:val="0031695E"/>
    <w:rsid w:val="003331C5"/>
    <w:rsid w:val="003A7EE0"/>
    <w:rsid w:val="003B633C"/>
    <w:rsid w:val="003E61D5"/>
    <w:rsid w:val="004136C5"/>
    <w:rsid w:val="0045401A"/>
    <w:rsid w:val="00456143"/>
    <w:rsid w:val="00461E54"/>
    <w:rsid w:val="004A77BD"/>
    <w:rsid w:val="004C087F"/>
    <w:rsid w:val="004F0A4F"/>
    <w:rsid w:val="004F583D"/>
    <w:rsid w:val="00501954"/>
    <w:rsid w:val="00503E52"/>
    <w:rsid w:val="005053E3"/>
    <w:rsid w:val="0050546A"/>
    <w:rsid w:val="00507A65"/>
    <w:rsid w:val="005506F6"/>
    <w:rsid w:val="00570E3E"/>
    <w:rsid w:val="005813CF"/>
    <w:rsid w:val="005B7AA3"/>
    <w:rsid w:val="005C04FF"/>
    <w:rsid w:val="005D23EB"/>
    <w:rsid w:val="00604408"/>
    <w:rsid w:val="00607F4D"/>
    <w:rsid w:val="00617EF0"/>
    <w:rsid w:val="0062368B"/>
    <w:rsid w:val="00623F8B"/>
    <w:rsid w:val="00636120"/>
    <w:rsid w:val="006467D0"/>
    <w:rsid w:val="00656FB0"/>
    <w:rsid w:val="0069618F"/>
    <w:rsid w:val="006A33D1"/>
    <w:rsid w:val="006B2AE5"/>
    <w:rsid w:val="006B7D4C"/>
    <w:rsid w:val="006C53AC"/>
    <w:rsid w:val="00707B40"/>
    <w:rsid w:val="007101E0"/>
    <w:rsid w:val="0073183E"/>
    <w:rsid w:val="00734B99"/>
    <w:rsid w:val="00767B14"/>
    <w:rsid w:val="00771990"/>
    <w:rsid w:val="00771C4F"/>
    <w:rsid w:val="00773E36"/>
    <w:rsid w:val="0077570D"/>
    <w:rsid w:val="00781C56"/>
    <w:rsid w:val="00783AF5"/>
    <w:rsid w:val="007A7EC6"/>
    <w:rsid w:val="007C093A"/>
    <w:rsid w:val="007C454C"/>
    <w:rsid w:val="007C66B0"/>
    <w:rsid w:val="007D2508"/>
    <w:rsid w:val="007D50C8"/>
    <w:rsid w:val="007F2E7B"/>
    <w:rsid w:val="00815938"/>
    <w:rsid w:val="00815B1C"/>
    <w:rsid w:val="008243BF"/>
    <w:rsid w:val="00835F81"/>
    <w:rsid w:val="00843833"/>
    <w:rsid w:val="00857BFB"/>
    <w:rsid w:val="00870168"/>
    <w:rsid w:val="00892966"/>
    <w:rsid w:val="008F4426"/>
    <w:rsid w:val="0093110A"/>
    <w:rsid w:val="00942273"/>
    <w:rsid w:val="00992C15"/>
    <w:rsid w:val="009E071C"/>
    <w:rsid w:val="009E166A"/>
    <w:rsid w:val="009F5814"/>
    <w:rsid w:val="009F5903"/>
    <w:rsid w:val="00A15D29"/>
    <w:rsid w:val="00A43BDF"/>
    <w:rsid w:val="00A6196D"/>
    <w:rsid w:val="00AB3960"/>
    <w:rsid w:val="00AD67BE"/>
    <w:rsid w:val="00AE7A39"/>
    <w:rsid w:val="00AF2D8E"/>
    <w:rsid w:val="00B10528"/>
    <w:rsid w:val="00B1720F"/>
    <w:rsid w:val="00B21859"/>
    <w:rsid w:val="00B97BFF"/>
    <w:rsid w:val="00BC4E18"/>
    <w:rsid w:val="00BD6CAA"/>
    <w:rsid w:val="00BE5A8C"/>
    <w:rsid w:val="00BF24E3"/>
    <w:rsid w:val="00C04668"/>
    <w:rsid w:val="00C15459"/>
    <w:rsid w:val="00C22D96"/>
    <w:rsid w:val="00C254ED"/>
    <w:rsid w:val="00C337E5"/>
    <w:rsid w:val="00C46D04"/>
    <w:rsid w:val="00C64CE6"/>
    <w:rsid w:val="00C66243"/>
    <w:rsid w:val="00C83C7C"/>
    <w:rsid w:val="00C93444"/>
    <w:rsid w:val="00C94111"/>
    <w:rsid w:val="00CA1E5B"/>
    <w:rsid w:val="00CB7C0D"/>
    <w:rsid w:val="00CD27FB"/>
    <w:rsid w:val="00CD60B5"/>
    <w:rsid w:val="00CE1D21"/>
    <w:rsid w:val="00D04278"/>
    <w:rsid w:val="00D05E63"/>
    <w:rsid w:val="00D77FA8"/>
    <w:rsid w:val="00D87B68"/>
    <w:rsid w:val="00DA1327"/>
    <w:rsid w:val="00DA155B"/>
    <w:rsid w:val="00DA45AD"/>
    <w:rsid w:val="00DB0AE5"/>
    <w:rsid w:val="00E12A06"/>
    <w:rsid w:val="00E1483D"/>
    <w:rsid w:val="00E3335C"/>
    <w:rsid w:val="00E3710C"/>
    <w:rsid w:val="00E6043C"/>
    <w:rsid w:val="00E643DE"/>
    <w:rsid w:val="00E82F17"/>
    <w:rsid w:val="00EA472C"/>
    <w:rsid w:val="00EA5EA5"/>
    <w:rsid w:val="00EB0A85"/>
    <w:rsid w:val="00EF62E2"/>
    <w:rsid w:val="00EF7908"/>
    <w:rsid w:val="00F16025"/>
    <w:rsid w:val="00F2416E"/>
    <w:rsid w:val="00F3131F"/>
    <w:rsid w:val="00F31537"/>
    <w:rsid w:val="00F33F0F"/>
    <w:rsid w:val="00F3477E"/>
    <w:rsid w:val="00F36788"/>
    <w:rsid w:val="00F727E3"/>
    <w:rsid w:val="00FB5269"/>
    <w:rsid w:val="00FC48F1"/>
    <w:rsid w:val="00FD7E1B"/>
    <w:rsid w:val="00FE4C24"/>
    <w:rsid w:val="00FE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409AE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43"/>
    <w:rPr>
      <w:rFonts w:eastAsia="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66243"/>
    <w:rPr>
      <w:rFonts w:eastAsia="Times New Roman" w:cs="Times New Roman"/>
      <w:color w:val="000000"/>
    </w:rPr>
  </w:style>
  <w:style w:type="character" w:styleId="Hyperlink">
    <w:name w:val="Hyperlink"/>
    <w:basedOn w:val="DefaultParagraphFont"/>
    <w:uiPriority w:val="99"/>
    <w:unhideWhenUsed/>
    <w:rsid w:val="00C66243"/>
    <w:rPr>
      <w:color w:val="0000FF" w:themeColor="hyperlink"/>
      <w:u w:val="single"/>
    </w:rPr>
  </w:style>
  <w:style w:type="character" w:styleId="FollowedHyperlink">
    <w:name w:val="FollowedHyperlink"/>
    <w:basedOn w:val="DefaultParagraphFont"/>
    <w:uiPriority w:val="99"/>
    <w:semiHidden/>
    <w:unhideWhenUsed/>
    <w:rsid w:val="00D77FA8"/>
    <w:rPr>
      <w:color w:val="800080" w:themeColor="followedHyperlink"/>
      <w:u w:val="single"/>
    </w:rPr>
  </w:style>
  <w:style w:type="paragraph" w:styleId="NormalWeb">
    <w:name w:val="Normal (Web)"/>
    <w:basedOn w:val="Normal"/>
    <w:uiPriority w:val="99"/>
    <w:semiHidden/>
    <w:unhideWhenUsed/>
    <w:rsid w:val="00835F81"/>
  </w:style>
  <w:style w:type="paragraph" w:styleId="ListParagraph">
    <w:name w:val="List Paragraph"/>
    <w:basedOn w:val="Normal"/>
    <w:uiPriority w:val="34"/>
    <w:qFormat/>
    <w:rsid w:val="00031593"/>
    <w:pPr>
      <w:ind w:left="720"/>
      <w:contextualSpacing/>
    </w:pPr>
  </w:style>
  <w:style w:type="paragraph" w:styleId="BalloonText">
    <w:name w:val="Balloon Text"/>
    <w:basedOn w:val="Normal"/>
    <w:link w:val="BalloonTextChar"/>
    <w:uiPriority w:val="99"/>
    <w:semiHidden/>
    <w:unhideWhenUsed/>
    <w:rsid w:val="00EA472C"/>
    <w:rPr>
      <w:sz w:val="18"/>
      <w:szCs w:val="18"/>
    </w:rPr>
  </w:style>
  <w:style w:type="character" w:customStyle="1" w:styleId="BalloonTextChar">
    <w:name w:val="Balloon Text Char"/>
    <w:basedOn w:val="DefaultParagraphFont"/>
    <w:link w:val="BalloonText"/>
    <w:uiPriority w:val="99"/>
    <w:semiHidden/>
    <w:rsid w:val="00EA472C"/>
    <w:rPr>
      <w:rFonts w:eastAsia="Times New Roman" w:cs="Times New Roman"/>
      <w:color w:val="000000"/>
      <w:sz w:val="18"/>
      <w:szCs w:val="18"/>
    </w:rPr>
  </w:style>
  <w:style w:type="paragraph" w:styleId="Revision">
    <w:name w:val="Revision"/>
    <w:hidden/>
    <w:uiPriority w:val="99"/>
    <w:semiHidden/>
    <w:rsid w:val="0062368B"/>
    <w:rPr>
      <w:rFonts w:eastAsia="Times New Roman" w:cs="Times New Roman"/>
      <w:color w:val="000000"/>
    </w:rPr>
  </w:style>
  <w:style w:type="paragraph" w:styleId="Header">
    <w:name w:val="header"/>
    <w:basedOn w:val="Normal"/>
    <w:link w:val="HeaderChar"/>
    <w:uiPriority w:val="99"/>
    <w:unhideWhenUsed/>
    <w:rsid w:val="00992C15"/>
    <w:pPr>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992C15"/>
    <w:rPr>
      <w:rFonts w:asciiTheme="minorHAnsi" w:eastAsiaTheme="minorHAnsi" w:hAnsiTheme="minorHAnsi"/>
      <w:sz w:val="22"/>
      <w:szCs w:val="22"/>
    </w:rPr>
  </w:style>
  <w:style w:type="paragraph" w:styleId="Footer">
    <w:name w:val="footer"/>
    <w:basedOn w:val="Normal"/>
    <w:link w:val="FooterChar"/>
    <w:uiPriority w:val="99"/>
    <w:unhideWhenUsed/>
    <w:rsid w:val="005506F6"/>
    <w:pPr>
      <w:tabs>
        <w:tab w:val="center" w:pos="4680"/>
        <w:tab w:val="right" w:pos="9360"/>
      </w:tabs>
    </w:pPr>
  </w:style>
  <w:style w:type="character" w:customStyle="1" w:styleId="FooterChar">
    <w:name w:val="Footer Char"/>
    <w:basedOn w:val="DefaultParagraphFont"/>
    <w:link w:val="Footer"/>
    <w:uiPriority w:val="99"/>
    <w:rsid w:val="005506F6"/>
    <w:rPr>
      <w:rFonts w:eastAsia="Times New Roman" w:cs="Times New Roman"/>
      <w:color w:val="000000"/>
    </w:rPr>
  </w:style>
  <w:style w:type="character" w:styleId="UnresolvedMention">
    <w:name w:val="Unresolved Mention"/>
    <w:basedOn w:val="DefaultParagraphFont"/>
    <w:uiPriority w:val="99"/>
    <w:semiHidden/>
    <w:unhideWhenUsed/>
    <w:rsid w:val="00550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932852">
      <w:bodyDiv w:val="1"/>
      <w:marLeft w:val="0"/>
      <w:marRight w:val="0"/>
      <w:marTop w:val="0"/>
      <w:marBottom w:val="0"/>
      <w:divBdr>
        <w:top w:val="none" w:sz="0" w:space="0" w:color="auto"/>
        <w:left w:val="none" w:sz="0" w:space="0" w:color="auto"/>
        <w:bottom w:val="none" w:sz="0" w:space="0" w:color="auto"/>
        <w:right w:val="none" w:sz="0" w:space="0" w:color="auto"/>
      </w:divBdr>
    </w:div>
    <w:div w:id="648634027">
      <w:bodyDiv w:val="1"/>
      <w:marLeft w:val="0"/>
      <w:marRight w:val="0"/>
      <w:marTop w:val="0"/>
      <w:marBottom w:val="0"/>
      <w:divBdr>
        <w:top w:val="none" w:sz="0" w:space="0" w:color="auto"/>
        <w:left w:val="none" w:sz="0" w:space="0" w:color="auto"/>
        <w:bottom w:val="none" w:sz="0" w:space="0" w:color="auto"/>
        <w:right w:val="none" w:sz="0" w:space="0" w:color="auto"/>
      </w:divBdr>
      <w:divsChild>
        <w:div w:id="285742940">
          <w:marLeft w:val="0"/>
          <w:marRight w:val="0"/>
          <w:marTop w:val="0"/>
          <w:marBottom w:val="0"/>
          <w:divBdr>
            <w:top w:val="none" w:sz="0" w:space="0" w:color="auto"/>
            <w:left w:val="none" w:sz="0" w:space="0" w:color="auto"/>
            <w:bottom w:val="none" w:sz="0" w:space="0" w:color="auto"/>
            <w:right w:val="none" w:sz="0" w:space="0" w:color="auto"/>
          </w:divBdr>
          <w:divsChild>
            <w:div w:id="850804164">
              <w:marLeft w:val="0"/>
              <w:marRight w:val="0"/>
              <w:marTop w:val="0"/>
              <w:marBottom w:val="0"/>
              <w:divBdr>
                <w:top w:val="none" w:sz="0" w:space="0" w:color="auto"/>
                <w:left w:val="none" w:sz="0" w:space="0" w:color="auto"/>
                <w:bottom w:val="none" w:sz="0" w:space="0" w:color="auto"/>
                <w:right w:val="none" w:sz="0" w:space="0" w:color="auto"/>
              </w:divBdr>
              <w:divsChild>
                <w:div w:id="21222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73126">
      <w:bodyDiv w:val="1"/>
      <w:marLeft w:val="0"/>
      <w:marRight w:val="0"/>
      <w:marTop w:val="0"/>
      <w:marBottom w:val="0"/>
      <w:divBdr>
        <w:top w:val="none" w:sz="0" w:space="0" w:color="auto"/>
        <w:left w:val="none" w:sz="0" w:space="0" w:color="auto"/>
        <w:bottom w:val="none" w:sz="0" w:space="0" w:color="auto"/>
        <w:right w:val="none" w:sz="0" w:space="0" w:color="auto"/>
      </w:divBdr>
    </w:div>
    <w:div w:id="1092749432">
      <w:bodyDiv w:val="1"/>
      <w:marLeft w:val="0"/>
      <w:marRight w:val="0"/>
      <w:marTop w:val="0"/>
      <w:marBottom w:val="0"/>
      <w:divBdr>
        <w:top w:val="none" w:sz="0" w:space="0" w:color="auto"/>
        <w:left w:val="none" w:sz="0" w:space="0" w:color="auto"/>
        <w:bottom w:val="none" w:sz="0" w:space="0" w:color="auto"/>
        <w:right w:val="none" w:sz="0" w:space="0" w:color="auto"/>
      </w:divBdr>
    </w:div>
    <w:div w:id="1146508714">
      <w:bodyDiv w:val="1"/>
      <w:marLeft w:val="0"/>
      <w:marRight w:val="0"/>
      <w:marTop w:val="0"/>
      <w:marBottom w:val="0"/>
      <w:divBdr>
        <w:top w:val="none" w:sz="0" w:space="0" w:color="auto"/>
        <w:left w:val="none" w:sz="0" w:space="0" w:color="auto"/>
        <w:bottom w:val="none" w:sz="0" w:space="0" w:color="auto"/>
        <w:right w:val="none" w:sz="0" w:space="0" w:color="auto"/>
      </w:divBdr>
      <w:divsChild>
        <w:div w:id="260643760">
          <w:marLeft w:val="0"/>
          <w:marRight w:val="0"/>
          <w:marTop w:val="0"/>
          <w:marBottom w:val="0"/>
          <w:divBdr>
            <w:top w:val="none" w:sz="0" w:space="0" w:color="auto"/>
            <w:left w:val="none" w:sz="0" w:space="0" w:color="auto"/>
            <w:bottom w:val="none" w:sz="0" w:space="0" w:color="auto"/>
            <w:right w:val="none" w:sz="0" w:space="0" w:color="auto"/>
          </w:divBdr>
          <w:divsChild>
            <w:div w:id="1179348390">
              <w:marLeft w:val="0"/>
              <w:marRight w:val="0"/>
              <w:marTop w:val="0"/>
              <w:marBottom w:val="0"/>
              <w:divBdr>
                <w:top w:val="none" w:sz="0" w:space="0" w:color="auto"/>
                <w:left w:val="none" w:sz="0" w:space="0" w:color="auto"/>
                <w:bottom w:val="none" w:sz="0" w:space="0" w:color="auto"/>
                <w:right w:val="none" w:sz="0" w:space="0" w:color="auto"/>
              </w:divBdr>
              <w:divsChild>
                <w:div w:id="878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1281">
      <w:bodyDiv w:val="1"/>
      <w:marLeft w:val="0"/>
      <w:marRight w:val="0"/>
      <w:marTop w:val="0"/>
      <w:marBottom w:val="0"/>
      <w:divBdr>
        <w:top w:val="none" w:sz="0" w:space="0" w:color="auto"/>
        <w:left w:val="none" w:sz="0" w:space="0" w:color="auto"/>
        <w:bottom w:val="none" w:sz="0" w:space="0" w:color="auto"/>
        <w:right w:val="none" w:sz="0" w:space="0" w:color="auto"/>
      </w:divBdr>
      <w:divsChild>
        <w:div w:id="1153595740">
          <w:marLeft w:val="0"/>
          <w:marRight w:val="0"/>
          <w:marTop w:val="0"/>
          <w:marBottom w:val="0"/>
          <w:divBdr>
            <w:top w:val="none" w:sz="0" w:space="0" w:color="auto"/>
            <w:left w:val="none" w:sz="0" w:space="0" w:color="auto"/>
            <w:bottom w:val="none" w:sz="0" w:space="0" w:color="auto"/>
            <w:right w:val="none" w:sz="0" w:space="0" w:color="auto"/>
          </w:divBdr>
          <w:divsChild>
            <w:div w:id="1062681863">
              <w:marLeft w:val="0"/>
              <w:marRight w:val="0"/>
              <w:marTop w:val="0"/>
              <w:marBottom w:val="0"/>
              <w:divBdr>
                <w:top w:val="none" w:sz="0" w:space="0" w:color="auto"/>
                <w:left w:val="none" w:sz="0" w:space="0" w:color="auto"/>
                <w:bottom w:val="none" w:sz="0" w:space="0" w:color="auto"/>
                <w:right w:val="none" w:sz="0" w:space="0" w:color="auto"/>
              </w:divBdr>
              <w:divsChild>
                <w:div w:id="8601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7pIuD-veSBM" TargetMode="External"/><Relationship Id="rId21" Type="http://schemas.openxmlformats.org/officeDocument/2006/relationships/hyperlink" Target="https://youtu.be/U8HEwO-2L4w" TargetMode="External"/><Relationship Id="rId34" Type="http://schemas.openxmlformats.org/officeDocument/2006/relationships/hyperlink" Target="https://youtu.be/Icw5BvMQG8k" TargetMode="External"/><Relationship Id="rId42" Type="http://schemas.openxmlformats.org/officeDocument/2006/relationships/hyperlink" Target="https://youtu.be/r8LPjvk7f7c" TargetMode="External"/><Relationship Id="rId47" Type="http://schemas.openxmlformats.org/officeDocument/2006/relationships/hyperlink" Target="http://science360.gov/obj/video/91c5b32a-e68b-468b-93bc-25a8067a4167/mind-mappers-mapping-brain-understand-mind" TargetMode="External"/><Relationship Id="rId50" Type="http://schemas.openxmlformats.org/officeDocument/2006/relationships/hyperlink" Target="https://youtu.be/nk2KSwwgQJ4" TargetMode="External"/><Relationship Id="rId55" Type="http://schemas.openxmlformats.org/officeDocument/2006/relationships/hyperlink" Target="https://youtu.be/oP4WGnzCHIw" TargetMode="External"/><Relationship Id="rId63" Type="http://schemas.openxmlformats.org/officeDocument/2006/relationships/hyperlink" Target="https://undsci.berkeley.edu/article/0_0_0/scienceandsociety_01" TargetMode="External"/><Relationship Id="rId7" Type="http://schemas.openxmlformats.org/officeDocument/2006/relationships/hyperlink" Target="mailto:kelly.odonnell@mhc.cuny.edu" TargetMode="External"/><Relationship Id="rId2" Type="http://schemas.openxmlformats.org/officeDocument/2006/relationships/styles" Target="styles.xml"/><Relationship Id="rId16" Type="http://schemas.openxmlformats.org/officeDocument/2006/relationships/hyperlink" Target="https://sps.cuny.edu/student-services/disability-services" TargetMode="External"/><Relationship Id="rId29" Type="http://schemas.openxmlformats.org/officeDocument/2006/relationships/hyperlink" Target="https://youtu.be/svx0lq_ILOQ" TargetMode="External"/><Relationship Id="rId11" Type="http://schemas.openxmlformats.org/officeDocument/2006/relationships/hyperlink" Target="https://openstax.org/details/books/astronomy" TargetMode="External"/><Relationship Id="rId24" Type="http://schemas.openxmlformats.org/officeDocument/2006/relationships/hyperlink" Target="http://evolution.berkeley.edu/evolibrary/article/nature_01" TargetMode="External"/><Relationship Id="rId32" Type="http://schemas.openxmlformats.org/officeDocument/2006/relationships/hyperlink" Target="https://earthobservatory.nasa.gov/Features/CarbonCycle/" TargetMode="External"/><Relationship Id="rId37" Type="http://schemas.openxmlformats.org/officeDocument/2006/relationships/hyperlink" Target="https://youtu.be/SdrKP-3Qpzw" TargetMode="External"/><Relationship Id="rId40" Type="http://schemas.openxmlformats.org/officeDocument/2006/relationships/hyperlink" Target="https://cnx.org/contents/MBiUQmmY@18.114:Z_8PEIhn@5/Introduction" TargetMode="External"/><Relationship Id="rId45" Type="http://schemas.openxmlformats.org/officeDocument/2006/relationships/hyperlink" Target="https://www.ted.com/talks/pavan_sukhdev_what_s_the_price_of_nature" TargetMode="External"/><Relationship Id="rId53" Type="http://schemas.openxmlformats.org/officeDocument/2006/relationships/hyperlink" Target="https://cnx.org/contents/GFy_h8cu@10.118:7mHTlb7m@4/Introduction" TargetMode="External"/><Relationship Id="rId58" Type="http://schemas.openxmlformats.org/officeDocument/2006/relationships/hyperlink" Target="https://cnx.org/contents/GFy_h8cu@10.120:dQV50wLv@7/Regulation-of-Gene-Expression"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fda.gov/Drugs/ResourcesForYou/Consumers/ucm289601.htm" TargetMode="External"/><Relationship Id="rId19" Type="http://schemas.openxmlformats.org/officeDocument/2006/relationships/hyperlink" Target="http://sps.cuny.edu/student_resources/" TargetMode="External"/><Relationship Id="rId14" Type="http://schemas.openxmlformats.org/officeDocument/2006/relationships/hyperlink" Target="https://openstax.org/details/books/psychology" TargetMode="External"/><Relationship Id="rId22" Type="http://schemas.openxmlformats.org/officeDocument/2006/relationships/hyperlink" Target="http://www.compadre.org/portal/document/ServeFile.cfm?ID=2171" TargetMode="External"/><Relationship Id="rId27" Type="http://schemas.openxmlformats.org/officeDocument/2006/relationships/hyperlink" Target="http://www.compadre.org/portal/document/ServeFile.cfm?ID=2171" TargetMode="External"/><Relationship Id="rId30" Type="http://schemas.openxmlformats.org/officeDocument/2006/relationships/hyperlink" Target="https://openstax.org/details/books/astronomy" TargetMode="External"/><Relationship Id="rId35" Type="http://schemas.openxmlformats.org/officeDocument/2006/relationships/hyperlink" Target="http://www.pnas.org/content/pnas/109/37/E2415.full.pdf" TargetMode="External"/><Relationship Id="rId43" Type="http://schemas.openxmlformats.org/officeDocument/2006/relationships/hyperlink" Target="https://cnx.org/contents/GFy_h8cu@10.136:xJslesmx@2/Introduction" TargetMode="External"/><Relationship Id="rId48" Type="http://schemas.openxmlformats.org/officeDocument/2006/relationships/hyperlink" Target="https://www.nsf.gov/news/special_reports/science_nation/mindmappers.jsp" TargetMode="External"/><Relationship Id="rId56" Type="http://schemas.openxmlformats.org/officeDocument/2006/relationships/hyperlink" Target="https://youtu.be/h9kKBaZNz60" TargetMode="External"/><Relationship Id="rId64" Type="http://schemas.openxmlformats.org/officeDocument/2006/relationships/header" Target="header1.xml"/><Relationship Id="rId8" Type="http://schemas.openxmlformats.org/officeDocument/2006/relationships/hyperlink" Target="http://cuny.is/scienceforward" TargetMode="External"/><Relationship Id="rId51" Type="http://schemas.openxmlformats.org/officeDocument/2006/relationships/hyperlink" Target="https://cnx.org/contents/Sr8Ev5Og@5.101:3DT0XBfK@4/Introduction" TargetMode="External"/><Relationship Id="rId3" Type="http://schemas.openxmlformats.org/officeDocument/2006/relationships/settings" Target="settings.xml"/><Relationship Id="rId12" Type="http://schemas.openxmlformats.org/officeDocument/2006/relationships/hyperlink" Target="https://openstax.org/details/books/biology" TargetMode="External"/><Relationship Id="rId17" Type="http://schemas.openxmlformats.org/officeDocument/2006/relationships/hyperlink" Target="http://catalog.sps.cuny.edu/content.php?catoid=2&amp;navoid=205" TargetMode="External"/><Relationship Id="rId25" Type="http://schemas.openxmlformats.org/officeDocument/2006/relationships/hyperlink" Target="https://openstax.org/details/books/introductory-statistics" TargetMode="External"/><Relationship Id="rId33" Type="http://schemas.openxmlformats.org/officeDocument/2006/relationships/hyperlink" Target="https://opentextbc.ca/geology/chapter/chapter-19-climate-change/" TargetMode="External"/><Relationship Id="rId38" Type="http://schemas.openxmlformats.org/officeDocument/2006/relationships/hyperlink" Target="http://science360.gov/obj/video/6d8a2e02-0936-47d8-b2f4-3833c63d11ad/sustainability-water-ogallala-aquifer" TargetMode="External"/><Relationship Id="rId46" Type="http://schemas.openxmlformats.org/officeDocument/2006/relationships/hyperlink" Target="https://youtu.be/svx0lq_ILOQ" TargetMode="External"/><Relationship Id="rId59" Type="http://schemas.openxmlformats.org/officeDocument/2006/relationships/hyperlink" Target="https://cnx.org/contents/GFy_h8cu@10.120:IbZZwBDM@6/Cancer-and-Gene-Regulation" TargetMode="External"/><Relationship Id="rId20" Type="http://schemas.openxmlformats.org/officeDocument/2006/relationships/hyperlink" Target="https://youtu.be/u1zYdsr_Sn8" TargetMode="External"/><Relationship Id="rId41" Type="http://schemas.openxmlformats.org/officeDocument/2006/relationships/hyperlink" Target="http://www.nyc.gov/html/dep/pdf/hwqs2016.pdf" TargetMode="External"/><Relationship Id="rId54" Type="http://schemas.openxmlformats.org/officeDocument/2006/relationships/hyperlink" Target="http://www.ted.com/talks/francis_collins_we_need_better_drugs_now.html" TargetMode="External"/><Relationship Id="rId62" Type="http://schemas.openxmlformats.org/officeDocument/2006/relationships/hyperlink" Target="https://youtu.be/rtPe5lsoHX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ompadre.org/portal/document/ServeFile.cfm?ID=2171" TargetMode="External"/><Relationship Id="rId23" Type="http://schemas.openxmlformats.org/officeDocument/2006/relationships/hyperlink" Target="https://youtu.be/9Ol1c7FSl-Q" TargetMode="External"/><Relationship Id="rId28" Type="http://schemas.openxmlformats.org/officeDocument/2006/relationships/hyperlink" Target="https://openstax.org/details/books/astronomy" TargetMode="External"/><Relationship Id="rId36" Type="http://schemas.openxmlformats.org/officeDocument/2006/relationships/hyperlink" Target="https://www.gfdl.noaa.gov/climate-modeling/" TargetMode="External"/><Relationship Id="rId49" Type="http://schemas.openxmlformats.org/officeDocument/2006/relationships/hyperlink" Target="https://cnx.org/contents/GFy_h8cu@11.1:bf6GfmsI@2/Introduction" TargetMode="External"/><Relationship Id="rId57" Type="http://schemas.openxmlformats.org/officeDocument/2006/relationships/hyperlink" Target="https://cnx.org/contents/GFy_h8cu@10.120:QEibhJMi@9/The-Genetic-Code" TargetMode="External"/><Relationship Id="rId10" Type="http://schemas.openxmlformats.org/officeDocument/2006/relationships/hyperlink" Target="http://www.ck12.org/user:zg9yc25lckbnbwfpbc5jb20./book/Essentials-of-Environmental-Science/" TargetMode="External"/><Relationship Id="rId31" Type="http://schemas.openxmlformats.org/officeDocument/2006/relationships/hyperlink" Target="https://youtu.be/LKHqU0MAYdE" TargetMode="External"/><Relationship Id="rId44" Type="http://schemas.openxmlformats.org/officeDocument/2006/relationships/hyperlink" Target="https://www.youtube.com/watch?v=i8wi0QnYN6s" TargetMode="External"/><Relationship Id="rId52" Type="http://schemas.openxmlformats.org/officeDocument/2006/relationships/hyperlink" Target="https://youtu.be/Gu0knOtpAE8" TargetMode="External"/><Relationship Id="rId60" Type="http://schemas.openxmlformats.org/officeDocument/2006/relationships/hyperlink" Target="http://www.fda.gov/Drugs/ResourcesForYou/Consumers/ucm143534.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entextbc.ca/geology/" TargetMode="External"/><Relationship Id="rId13" Type="http://schemas.openxmlformats.org/officeDocument/2006/relationships/hyperlink" Target="https://openstax.org/details/books/introductory-statistics" TargetMode="External"/><Relationship Id="rId18" Type="http://schemas.openxmlformats.org/officeDocument/2006/relationships/hyperlink" Target="https://sps.cuny.edu/about/dean/policies/academic-and-student-policies/academic-integrity" TargetMode="External"/><Relationship Id="rId39" Type="http://schemas.openxmlformats.org/officeDocument/2006/relationships/hyperlink" Target="https://www.ck12.org/user%3Azg9yc25lckbnbwfpbc5jb20./book/Essentials-of-Environmental-Science/section/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3215</Words>
  <Characters>18330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O'Donnell</dc:creator>
  <cp:keywords/>
  <dc:description/>
  <cp:lastModifiedBy>Kelly O'Donnell</cp:lastModifiedBy>
  <cp:revision>3</cp:revision>
  <cp:lastPrinted>2017-11-16T15:25:00Z</cp:lastPrinted>
  <dcterms:created xsi:type="dcterms:W3CDTF">2020-05-13T19:07:00Z</dcterms:created>
  <dcterms:modified xsi:type="dcterms:W3CDTF">2020-05-13T19:18:00Z</dcterms:modified>
  <cp:category/>
</cp:coreProperties>
</file>